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79" w:type="dxa"/>
        <w:tblInd w:w="103" w:type="dxa"/>
        <w:tblLayout w:type="fixed"/>
        <w:tblCellMar>
          <w:left w:w="10" w:type="dxa"/>
          <w:right w:w="10" w:type="dxa"/>
        </w:tblCellMar>
        <w:tblLook w:val="0000" w:firstRow="0" w:lastRow="0" w:firstColumn="0" w:lastColumn="0" w:noHBand="0" w:noVBand="0"/>
      </w:tblPr>
      <w:tblGrid>
        <w:gridCol w:w="5922"/>
        <w:gridCol w:w="4657"/>
      </w:tblGrid>
      <w:tr w:rsidR="00375A7D" w14:paraId="0AE6FB9A" w14:textId="77777777" w:rsidTr="00AE3B35">
        <w:tblPrEx>
          <w:tblCellMar>
            <w:top w:w="0" w:type="dxa"/>
            <w:bottom w:w="0" w:type="dxa"/>
          </w:tblCellMar>
        </w:tblPrEx>
        <w:trPr>
          <w:trHeight w:val="20"/>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04075B" w14:textId="77777777" w:rsidR="00375A7D" w:rsidRDefault="00000000">
            <w:r>
              <w:rPr>
                <w:rFonts w:eastAsia="標楷體"/>
                <w:b/>
                <w:sz w:val="28"/>
                <w:szCs w:val="28"/>
                <w:lang w:eastAsia="ja-JP"/>
              </w:rPr>
              <w:t xml:space="preserve">Department of </w:t>
            </w:r>
            <w:r>
              <w:rPr>
                <w:rFonts w:eastAsia="標楷體"/>
                <w:b/>
                <w:sz w:val="28"/>
                <w:szCs w:val="28"/>
              </w:rPr>
              <w:t>Mechanical</w:t>
            </w:r>
            <w:r>
              <w:rPr>
                <w:rFonts w:eastAsia="標楷體"/>
                <w:b/>
                <w:sz w:val="28"/>
                <w:szCs w:val="28"/>
                <w:lang w:eastAsia="ja-JP"/>
              </w:rPr>
              <w:t xml:space="preserve"> Engineering,National Chung Hsing University</w:t>
            </w:r>
          </w:p>
          <w:p w14:paraId="399B03A1" w14:textId="77777777" w:rsidR="00375A7D" w:rsidRDefault="00000000">
            <w:pPr>
              <w:pStyle w:val="TableParagraph"/>
              <w:overflowPunct w:val="0"/>
              <w:spacing w:line="279" w:lineRule="exact"/>
              <w:jc w:val="both"/>
            </w:pPr>
            <w:r>
              <w:rPr>
                <w:b/>
                <w:bCs/>
                <w:spacing w:val="-1"/>
                <w:sz w:val="32"/>
                <w:szCs w:val="32"/>
              </w:rPr>
              <w:t xml:space="preserve">Graduation </w:t>
            </w:r>
            <w:r>
              <w:rPr>
                <w:b/>
                <w:bCs/>
                <w:spacing w:val="-2"/>
                <w:sz w:val="32"/>
                <w:szCs w:val="32"/>
              </w:rPr>
              <w:t>Requirements</w:t>
            </w:r>
            <w:r>
              <w:rPr>
                <w:b/>
                <w:bCs/>
                <w:sz w:val="32"/>
                <w:szCs w:val="32"/>
              </w:rPr>
              <w:t xml:space="preserve"> </w:t>
            </w:r>
            <w:r>
              <w:rPr>
                <w:b/>
                <w:bCs/>
                <w:spacing w:val="-1"/>
                <w:sz w:val="32"/>
                <w:szCs w:val="32"/>
              </w:rPr>
              <w:t>for</w:t>
            </w:r>
            <w:r>
              <w:rPr>
                <w:b/>
                <w:bCs/>
                <w:spacing w:val="-6"/>
                <w:sz w:val="32"/>
                <w:szCs w:val="32"/>
              </w:rPr>
              <w:t xml:space="preserve"> Master </w:t>
            </w:r>
            <w:r>
              <w:rPr>
                <w:b/>
                <w:bCs/>
                <w:spacing w:val="-1"/>
                <w:sz w:val="32"/>
                <w:szCs w:val="32"/>
              </w:rPr>
              <w:t xml:space="preserve">Students </w:t>
            </w:r>
            <w:r>
              <w:rPr>
                <w:b/>
                <w:bCs/>
                <w:spacing w:val="-2"/>
                <w:sz w:val="32"/>
                <w:szCs w:val="32"/>
              </w:rPr>
              <w:t>Enrolled</w:t>
            </w:r>
            <w:r>
              <w:rPr>
                <w:b/>
                <w:bCs/>
                <w:spacing w:val="-1"/>
                <w:sz w:val="32"/>
                <w:szCs w:val="32"/>
              </w:rPr>
              <w:t xml:space="preserve"> </w:t>
            </w:r>
            <w:r>
              <w:rPr>
                <w:b/>
                <w:bCs/>
                <w:color w:val="FF0000"/>
                <w:spacing w:val="-1"/>
                <w:sz w:val="32"/>
                <w:szCs w:val="32"/>
              </w:rPr>
              <w:t>after</w:t>
            </w:r>
            <w:r>
              <w:rPr>
                <w:b/>
                <w:bCs/>
                <w:spacing w:val="-1"/>
                <w:sz w:val="32"/>
                <w:szCs w:val="32"/>
              </w:rPr>
              <w:t xml:space="preserve"> 2025</w:t>
            </w:r>
          </w:p>
        </w:tc>
      </w:tr>
      <w:tr w:rsidR="00375A7D" w14:paraId="0E035771"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4EFAB1" w14:textId="77777777" w:rsidR="00375A7D" w:rsidRDefault="00000000">
            <w:pPr>
              <w:pStyle w:val="TableParagraph"/>
              <w:overflowPunct w:val="0"/>
              <w:spacing w:before="22"/>
              <w:ind w:left="-1"/>
              <w:jc w:val="center"/>
            </w:pPr>
            <w:r>
              <w:rPr>
                <w:b/>
                <w:bCs/>
                <w:sz w:val="28"/>
                <w:szCs w:val="28"/>
              </w:rPr>
              <w:t>Items</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43789" w14:textId="77777777" w:rsidR="00375A7D" w:rsidRDefault="00000000">
            <w:pPr>
              <w:pStyle w:val="TableParagraph"/>
              <w:overflowPunct w:val="0"/>
              <w:spacing w:before="22"/>
              <w:jc w:val="center"/>
            </w:pPr>
            <w:r>
              <w:rPr>
                <w:b/>
                <w:bCs/>
                <w:sz w:val="28"/>
                <w:szCs w:val="28"/>
              </w:rPr>
              <w:t>Notes</w:t>
            </w:r>
          </w:p>
        </w:tc>
      </w:tr>
      <w:tr w:rsidR="00375A7D" w14:paraId="58F33908"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3E4745" w14:textId="77777777" w:rsidR="00375A7D" w:rsidRDefault="00000000">
            <w:pPr>
              <w:pStyle w:val="TableParagraph"/>
              <w:numPr>
                <w:ilvl w:val="0"/>
                <w:numId w:val="1"/>
              </w:numPr>
              <w:overflowPunct w:val="0"/>
              <w:ind w:left="321" w:hanging="220"/>
            </w:pPr>
            <w:r>
              <w:rPr>
                <w:rFonts w:eastAsia="標楷體"/>
                <w:sz w:val="20"/>
              </w:rPr>
              <w:t>Period of study</w:t>
            </w:r>
            <w:r>
              <w:rPr>
                <w:spacing w:val="-1"/>
                <w:sz w:val="20"/>
                <w:szCs w:val="20"/>
              </w:rPr>
              <w:t>:</w:t>
            </w:r>
          </w:p>
          <w:p w14:paraId="3D40E4E7" w14:textId="77777777" w:rsidR="00375A7D" w:rsidRDefault="00000000">
            <w:pPr>
              <w:pStyle w:val="a5"/>
              <w:numPr>
                <w:ilvl w:val="1"/>
                <w:numId w:val="1"/>
              </w:numPr>
              <w:tabs>
                <w:tab w:val="left" w:pos="-941"/>
              </w:tabs>
              <w:overflowPunct w:val="0"/>
              <w:spacing w:before="10"/>
              <w:ind w:left="604" w:hanging="218"/>
            </w:pPr>
            <w:r>
              <w:rPr>
                <w:spacing w:val="-1"/>
                <w:sz w:val="20"/>
                <w:szCs w:val="20"/>
              </w:rPr>
              <w:t>Minimum</w:t>
            </w:r>
            <w:r>
              <w:rPr>
                <w:spacing w:val="-2"/>
                <w:sz w:val="20"/>
                <w:szCs w:val="20"/>
              </w:rPr>
              <w:t xml:space="preserve"> </w:t>
            </w:r>
            <w:r>
              <w:rPr>
                <w:sz w:val="20"/>
                <w:szCs w:val="20"/>
              </w:rPr>
              <w:t xml:space="preserve">years of </w:t>
            </w:r>
            <w:r>
              <w:rPr>
                <w:rFonts w:eastAsia="標楷體"/>
                <w:sz w:val="20"/>
              </w:rPr>
              <w:t>period of study</w:t>
            </w:r>
            <w:r>
              <w:rPr>
                <w:spacing w:val="-1"/>
                <w:sz w:val="20"/>
                <w:szCs w:val="20"/>
              </w:rPr>
              <w:t>:</w:t>
            </w:r>
            <w:r>
              <w:rPr>
                <w:sz w:val="20"/>
                <w:szCs w:val="20"/>
              </w:rPr>
              <w:t xml:space="preserve"> 1 year</w:t>
            </w:r>
          </w:p>
          <w:p w14:paraId="7D9A4CA7" w14:textId="77777777" w:rsidR="00375A7D" w:rsidRDefault="00000000">
            <w:pPr>
              <w:pStyle w:val="a5"/>
              <w:numPr>
                <w:ilvl w:val="1"/>
                <w:numId w:val="1"/>
              </w:numPr>
              <w:tabs>
                <w:tab w:val="left" w:pos="-941"/>
              </w:tabs>
              <w:overflowPunct w:val="0"/>
              <w:spacing w:before="10"/>
              <w:ind w:left="604" w:right="935" w:hanging="218"/>
            </w:pPr>
            <w:r>
              <w:rPr>
                <w:spacing w:val="-1"/>
                <w:sz w:val="20"/>
                <w:szCs w:val="20"/>
              </w:rPr>
              <w:t>Maximum</w:t>
            </w:r>
            <w:r>
              <w:rPr>
                <w:spacing w:val="-2"/>
                <w:sz w:val="20"/>
                <w:szCs w:val="20"/>
              </w:rPr>
              <w:t xml:space="preserve"> </w:t>
            </w:r>
            <w:r>
              <w:rPr>
                <w:spacing w:val="-1"/>
                <w:sz w:val="20"/>
                <w:szCs w:val="20"/>
              </w:rPr>
              <w:t>years</w:t>
            </w:r>
            <w:r>
              <w:rPr>
                <w:sz w:val="20"/>
                <w:szCs w:val="20"/>
              </w:rPr>
              <w:t xml:space="preserve"> </w:t>
            </w:r>
            <w:r>
              <w:rPr>
                <w:spacing w:val="-1"/>
                <w:sz w:val="20"/>
                <w:szCs w:val="20"/>
              </w:rPr>
              <w:t>of</w:t>
            </w:r>
            <w:r>
              <w:rPr>
                <w:sz w:val="20"/>
                <w:szCs w:val="20"/>
              </w:rPr>
              <w:t xml:space="preserve"> </w:t>
            </w:r>
            <w:r>
              <w:rPr>
                <w:rFonts w:eastAsia="標楷體"/>
                <w:sz w:val="20"/>
              </w:rPr>
              <w:t>period of study</w:t>
            </w:r>
            <w:r>
              <w:rPr>
                <w:spacing w:val="-2"/>
                <w:sz w:val="20"/>
                <w:szCs w:val="20"/>
              </w:rPr>
              <w:t>:</w:t>
            </w:r>
            <w:r>
              <w:rPr>
                <w:sz w:val="20"/>
                <w:szCs w:val="20"/>
              </w:rPr>
              <w:t xml:space="preserve"> 4 </w:t>
            </w:r>
            <w:r>
              <w:rPr>
                <w:spacing w:val="-1"/>
                <w:sz w:val="20"/>
                <w:szCs w:val="20"/>
              </w:rPr>
              <w:t>years</w:t>
            </w:r>
            <w:r>
              <w:rPr>
                <w:spacing w:val="28"/>
                <w:sz w:val="20"/>
                <w:szCs w:val="20"/>
              </w:rPr>
              <w:t xml:space="preserve"> </w:t>
            </w:r>
            <w:r>
              <w:rPr>
                <w:spacing w:val="-1"/>
                <w:sz w:val="20"/>
                <w:szCs w:val="20"/>
              </w:rPr>
              <w:t>(excluding 2 years of suspension)</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7BA199" w14:textId="77777777" w:rsidR="00375A7D" w:rsidRDefault="00000000" w:rsidP="00BD3425">
            <w:pPr>
              <w:pStyle w:val="TableParagraph"/>
              <w:overflowPunct w:val="0"/>
              <w:adjustRightInd w:val="0"/>
              <w:snapToGrid w:val="0"/>
              <w:ind w:left="102"/>
            </w:pPr>
            <w:r>
              <w:rPr>
                <w:spacing w:val="-1"/>
                <w:sz w:val="20"/>
              </w:rPr>
              <w:t>Part-time</w:t>
            </w:r>
            <w:r>
              <w:rPr>
                <w:rFonts w:eastAsia="標楷體"/>
                <w:sz w:val="20"/>
              </w:rPr>
              <w:t xml:space="preserve"> students may apply for a one-year extension of study</w:t>
            </w:r>
            <w:r>
              <w:rPr>
                <w:spacing w:val="-3"/>
                <w:sz w:val="20"/>
                <w:szCs w:val="20"/>
              </w:rPr>
              <w:t>.</w:t>
            </w:r>
          </w:p>
        </w:tc>
      </w:tr>
      <w:tr w:rsidR="00375A7D" w14:paraId="50000633"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DFC891" w14:textId="03D8986C" w:rsidR="00375A7D" w:rsidRDefault="00000000">
            <w:pPr>
              <w:pStyle w:val="a5"/>
              <w:numPr>
                <w:ilvl w:val="0"/>
                <w:numId w:val="2"/>
              </w:numPr>
              <w:tabs>
                <w:tab w:val="left" w:pos="-581"/>
              </w:tabs>
              <w:overflowPunct w:val="0"/>
              <w:ind w:left="321" w:right="153" w:hanging="220"/>
              <w:jc w:val="both"/>
            </w:pPr>
            <w:r>
              <w:rPr>
                <w:spacing w:val="-1"/>
                <w:sz w:val="20"/>
                <w:szCs w:val="20"/>
              </w:rPr>
              <w:t>Minimum</w:t>
            </w:r>
            <w:r>
              <w:rPr>
                <w:spacing w:val="-2"/>
                <w:sz w:val="20"/>
                <w:szCs w:val="20"/>
              </w:rPr>
              <w:t xml:space="preserve"> </w:t>
            </w:r>
            <w:r>
              <w:rPr>
                <w:spacing w:val="-1"/>
                <w:sz w:val="20"/>
                <w:szCs w:val="20"/>
              </w:rPr>
              <w:t>credits</w:t>
            </w:r>
            <w:r>
              <w:rPr>
                <w:sz w:val="20"/>
                <w:szCs w:val="20"/>
              </w:rPr>
              <w:t xml:space="preserve"> </w:t>
            </w:r>
            <w:r>
              <w:rPr>
                <w:spacing w:val="-1"/>
                <w:sz w:val="20"/>
                <w:szCs w:val="20"/>
              </w:rPr>
              <w:t>for graduation:</w:t>
            </w:r>
            <w:r>
              <w:rPr>
                <w:sz w:val="20"/>
                <w:szCs w:val="20"/>
              </w:rPr>
              <w:t xml:space="preserve"> </w:t>
            </w:r>
            <w:r w:rsidR="0038322F">
              <w:rPr>
                <w:rFonts w:hint="eastAsia"/>
                <w:spacing w:val="48"/>
                <w:sz w:val="20"/>
                <w:szCs w:val="20"/>
                <w:u w:val="single"/>
              </w:rPr>
              <w:t>30</w:t>
            </w:r>
            <w:r>
              <w:rPr>
                <w:sz w:val="20"/>
                <w:szCs w:val="20"/>
                <w:u w:val="single"/>
              </w:rPr>
              <w:t xml:space="preserve">  </w:t>
            </w:r>
            <w:r>
              <w:rPr>
                <w:spacing w:val="-1"/>
                <w:sz w:val="20"/>
                <w:szCs w:val="20"/>
              </w:rPr>
              <w:t>credits</w:t>
            </w:r>
            <w:r>
              <w:rPr>
                <w:spacing w:val="37"/>
                <w:sz w:val="20"/>
                <w:szCs w:val="20"/>
              </w:rPr>
              <w:t xml:space="preserve"> </w:t>
            </w:r>
            <w:r>
              <w:rPr>
                <w:spacing w:val="-1"/>
                <w:sz w:val="20"/>
                <w:szCs w:val="20"/>
              </w:rPr>
              <w:t>(physical education</w:t>
            </w:r>
            <w:r>
              <w:rPr>
                <w:sz w:val="20"/>
                <w:szCs w:val="20"/>
              </w:rPr>
              <w:t xml:space="preserve"> </w:t>
            </w:r>
            <w:r>
              <w:rPr>
                <w:spacing w:val="-1"/>
                <w:sz w:val="20"/>
                <w:szCs w:val="20"/>
              </w:rPr>
              <w:t>and citizen national</w:t>
            </w:r>
            <w:r>
              <w:rPr>
                <w:spacing w:val="-2"/>
                <w:sz w:val="20"/>
                <w:szCs w:val="20"/>
              </w:rPr>
              <w:t xml:space="preserve"> </w:t>
            </w:r>
            <w:r>
              <w:rPr>
                <w:spacing w:val="-1"/>
                <w:sz w:val="20"/>
                <w:szCs w:val="20"/>
              </w:rPr>
              <w:t>defense</w:t>
            </w:r>
            <w:r>
              <w:rPr>
                <w:spacing w:val="47"/>
                <w:sz w:val="20"/>
                <w:szCs w:val="20"/>
              </w:rPr>
              <w:t xml:space="preserve"> </w:t>
            </w:r>
            <w:r>
              <w:rPr>
                <w:spacing w:val="-1"/>
                <w:sz w:val="20"/>
                <w:szCs w:val="20"/>
              </w:rPr>
              <w:t>education are not included), including:</w:t>
            </w:r>
          </w:p>
          <w:p w14:paraId="751E2249" w14:textId="77777777" w:rsidR="00375A7D" w:rsidRDefault="00000000">
            <w:pPr>
              <w:pStyle w:val="a5"/>
              <w:numPr>
                <w:ilvl w:val="1"/>
                <w:numId w:val="2"/>
              </w:numPr>
              <w:tabs>
                <w:tab w:val="left" w:pos="-941"/>
              </w:tabs>
              <w:overflowPunct w:val="0"/>
              <w:ind w:left="604" w:right="396" w:hanging="283"/>
            </w:pPr>
            <w:r>
              <w:rPr>
                <w:spacing w:val="-1"/>
                <w:sz w:val="20"/>
                <w:szCs w:val="20"/>
              </w:rPr>
              <w:t>Courses:</w:t>
            </w:r>
          </w:p>
          <w:p w14:paraId="201652E4" w14:textId="720C77AC" w:rsidR="00375A7D" w:rsidRDefault="00000000">
            <w:pPr>
              <w:pStyle w:val="a5"/>
              <w:tabs>
                <w:tab w:val="left" w:pos="0"/>
              </w:tabs>
              <w:overflowPunct w:val="0"/>
              <w:ind w:left="604" w:right="396"/>
            </w:pPr>
            <w:r>
              <w:rPr>
                <w:spacing w:val="-1"/>
                <w:sz w:val="20"/>
                <w:szCs w:val="20"/>
              </w:rPr>
              <w:t>minimum</w:t>
            </w:r>
            <w:r>
              <w:rPr>
                <w:spacing w:val="-3"/>
                <w:sz w:val="20"/>
                <w:szCs w:val="20"/>
              </w:rPr>
              <w:t xml:space="preserve"> </w:t>
            </w:r>
            <w:r>
              <w:rPr>
                <w:sz w:val="20"/>
                <w:szCs w:val="20"/>
              </w:rPr>
              <w:t>of</w:t>
            </w:r>
            <w:r>
              <w:rPr>
                <w:spacing w:val="-1"/>
                <w:sz w:val="20"/>
                <w:szCs w:val="20"/>
              </w:rPr>
              <w:t xml:space="preserve"> required</w:t>
            </w:r>
            <w:r>
              <w:rPr>
                <w:sz w:val="20"/>
                <w:szCs w:val="20"/>
              </w:rPr>
              <w:t xml:space="preserve"> </w:t>
            </w:r>
            <w:r>
              <w:rPr>
                <w:spacing w:val="-1"/>
                <w:sz w:val="20"/>
                <w:szCs w:val="20"/>
              </w:rPr>
              <w:t>credits:</w:t>
            </w:r>
            <w:r>
              <w:rPr>
                <w:sz w:val="20"/>
                <w:szCs w:val="20"/>
                <w:u w:val="single"/>
              </w:rPr>
              <w:t xml:space="preserve"> </w:t>
            </w:r>
            <w:r>
              <w:rPr>
                <w:spacing w:val="48"/>
                <w:sz w:val="20"/>
                <w:szCs w:val="20"/>
                <w:u w:val="single"/>
              </w:rPr>
              <w:t xml:space="preserve"> </w:t>
            </w:r>
            <w:r w:rsidR="0038322F">
              <w:rPr>
                <w:rFonts w:hint="eastAsia"/>
                <w:spacing w:val="48"/>
                <w:sz w:val="20"/>
                <w:szCs w:val="20"/>
                <w:u w:val="single"/>
              </w:rPr>
              <w:t>0</w:t>
            </w:r>
            <w:r>
              <w:rPr>
                <w:spacing w:val="48"/>
                <w:sz w:val="20"/>
                <w:szCs w:val="20"/>
                <w:u w:val="single"/>
              </w:rPr>
              <w:t xml:space="preserve">  </w:t>
            </w:r>
            <w:r>
              <w:rPr>
                <w:sz w:val="20"/>
                <w:szCs w:val="20"/>
                <w:u w:val="single"/>
              </w:rPr>
              <w:t xml:space="preserve">  </w:t>
            </w:r>
            <w:r>
              <w:rPr>
                <w:sz w:val="20"/>
                <w:szCs w:val="20"/>
              </w:rPr>
              <w:t>;</w:t>
            </w:r>
            <w:r>
              <w:rPr>
                <w:sz w:val="20"/>
                <w:szCs w:val="20"/>
                <w:u w:val="single"/>
              </w:rPr>
              <w:t xml:space="preserve"> </w:t>
            </w:r>
          </w:p>
          <w:p w14:paraId="1376BEC9" w14:textId="40AD6C96" w:rsidR="00375A7D" w:rsidRDefault="00000000">
            <w:pPr>
              <w:pStyle w:val="a5"/>
              <w:tabs>
                <w:tab w:val="left" w:pos="0"/>
              </w:tabs>
              <w:overflowPunct w:val="0"/>
              <w:ind w:left="604" w:right="396"/>
            </w:pPr>
            <w:r>
              <w:rPr>
                <w:sz w:val="20"/>
                <w:szCs w:val="20"/>
              </w:rPr>
              <w:t>minimum</w:t>
            </w:r>
            <w:r>
              <w:rPr>
                <w:spacing w:val="-2"/>
                <w:sz w:val="20"/>
                <w:szCs w:val="20"/>
              </w:rPr>
              <w:t xml:space="preserve"> </w:t>
            </w:r>
            <w:r>
              <w:rPr>
                <w:sz w:val="20"/>
                <w:szCs w:val="20"/>
              </w:rPr>
              <w:t xml:space="preserve">of </w:t>
            </w:r>
            <w:r>
              <w:rPr>
                <w:spacing w:val="-1"/>
                <w:sz w:val="20"/>
                <w:szCs w:val="20"/>
              </w:rPr>
              <w:t>elective credits:</w:t>
            </w:r>
            <w:r>
              <w:rPr>
                <w:spacing w:val="-1"/>
                <w:sz w:val="20"/>
                <w:szCs w:val="20"/>
                <w:u w:val="single"/>
              </w:rPr>
              <w:t xml:space="preserve">   </w:t>
            </w:r>
            <w:r w:rsidR="0038322F">
              <w:rPr>
                <w:rFonts w:hint="eastAsia"/>
                <w:spacing w:val="-1"/>
                <w:sz w:val="20"/>
                <w:szCs w:val="20"/>
                <w:u w:val="single"/>
              </w:rPr>
              <w:t>24</w:t>
            </w:r>
            <w:r>
              <w:rPr>
                <w:spacing w:val="-1"/>
                <w:sz w:val="20"/>
                <w:szCs w:val="20"/>
                <w:u w:val="single"/>
              </w:rPr>
              <w:t xml:space="preserve">      </w:t>
            </w:r>
            <w:r>
              <w:rPr>
                <w:spacing w:val="-1"/>
                <w:sz w:val="20"/>
                <w:szCs w:val="20"/>
              </w:rPr>
              <w:t xml:space="preserve"> .</w:t>
            </w:r>
          </w:p>
          <w:p w14:paraId="4D81E336" w14:textId="77777777" w:rsidR="00375A7D" w:rsidRDefault="00000000">
            <w:pPr>
              <w:pStyle w:val="a5"/>
              <w:numPr>
                <w:ilvl w:val="1"/>
                <w:numId w:val="2"/>
              </w:numPr>
              <w:tabs>
                <w:tab w:val="left" w:pos="-941"/>
              </w:tabs>
              <w:overflowPunct w:val="0"/>
              <w:ind w:left="604" w:hanging="283"/>
            </w:pPr>
            <w:r>
              <w:rPr>
                <w:sz w:val="20"/>
                <w:szCs w:val="20"/>
              </w:rPr>
              <w:t>Master</w:t>
            </w:r>
            <w:r>
              <w:rPr>
                <w:spacing w:val="-4"/>
                <w:sz w:val="20"/>
                <w:szCs w:val="20"/>
              </w:rPr>
              <w:t xml:space="preserve"> </w:t>
            </w:r>
            <w:r>
              <w:rPr>
                <w:spacing w:val="-1"/>
                <w:sz w:val="20"/>
                <w:szCs w:val="20"/>
              </w:rPr>
              <w:t>Thesis:</w:t>
            </w:r>
            <w:r>
              <w:rPr>
                <w:sz w:val="20"/>
                <w:szCs w:val="20"/>
              </w:rPr>
              <w:t xml:space="preserve"> </w:t>
            </w:r>
            <w:r>
              <w:rPr>
                <w:sz w:val="20"/>
                <w:szCs w:val="20"/>
                <w:u w:val="single"/>
              </w:rPr>
              <w:t xml:space="preserve">6 </w:t>
            </w:r>
            <w:r>
              <w:rPr>
                <w:spacing w:val="-1"/>
                <w:sz w:val="20"/>
                <w:szCs w:val="20"/>
              </w:rPr>
              <w:t>credits</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65F52" w14:textId="77777777" w:rsidR="00375A7D" w:rsidRDefault="00000000" w:rsidP="00BD3425">
            <w:pPr>
              <w:pStyle w:val="TableParagraph"/>
              <w:overflowPunct w:val="0"/>
              <w:adjustRightInd w:val="0"/>
              <w:snapToGrid w:val="0"/>
              <w:ind w:left="102" w:right="48"/>
              <w:jc w:val="both"/>
            </w:pPr>
            <w:r>
              <w:rPr>
                <w:spacing w:val="-1"/>
                <w:sz w:val="20"/>
                <w:szCs w:val="20"/>
              </w:rPr>
              <w:t>Students are considered to have passed both academic and conduct assessment with the grade of 70 or above. Students who fail in conduct will be dismissed</w:t>
            </w:r>
            <w:r>
              <w:rPr>
                <w:spacing w:val="-3"/>
                <w:sz w:val="20"/>
                <w:szCs w:val="20"/>
              </w:rPr>
              <w:t xml:space="preserve">. </w:t>
            </w:r>
          </w:p>
          <w:p w14:paraId="28B371F5" w14:textId="77777777" w:rsidR="00375A7D" w:rsidRDefault="00000000" w:rsidP="00BD3425">
            <w:pPr>
              <w:pStyle w:val="TableParagraph"/>
              <w:overflowPunct w:val="0"/>
              <w:adjustRightInd w:val="0"/>
              <w:snapToGrid w:val="0"/>
              <w:ind w:left="102" w:right="48"/>
              <w:jc w:val="both"/>
            </w:pPr>
            <w:r>
              <w:rPr>
                <w:spacing w:val="-1"/>
                <w:sz w:val="20"/>
                <w:szCs w:val="20"/>
              </w:rPr>
              <w:t>The</w:t>
            </w:r>
            <w:r>
              <w:rPr>
                <w:sz w:val="20"/>
                <w:szCs w:val="20"/>
              </w:rPr>
              <w:t xml:space="preserve"> </w:t>
            </w:r>
            <w:r>
              <w:rPr>
                <w:spacing w:val="-1"/>
                <w:sz w:val="20"/>
                <w:szCs w:val="20"/>
              </w:rPr>
              <w:t>average</w:t>
            </w:r>
            <w:r>
              <w:rPr>
                <w:spacing w:val="-2"/>
                <w:sz w:val="20"/>
                <w:szCs w:val="20"/>
              </w:rPr>
              <w:t xml:space="preserve"> </w:t>
            </w:r>
            <w:r>
              <w:rPr>
                <w:spacing w:val="-1"/>
                <w:sz w:val="20"/>
                <w:szCs w:val="20"/>
              </w:rPr>
              <w:t>of</w:t>
            </w:r>
            <w:r>
              <w:rPr>
                <w:sz w:val="20"/>
                <w:szCs w:val="20"/>
              </w:rPr>
              <w:t xml:space="preserve"> </w:t>
            </w:r>
            <w:r>
              <w:rPr>
                <w:spacing w:val="-1"/>
                <w:sz w:val="20"/>
                <w:szCs w:val="20"/>
              </w:rPr>
              <w:t>academic</w:t>
            </w:r>
            <w:r>
              <w:rPr>
                <w:sz w:val="20"/>
                <w:szCs w:val="20"/>
              </w:rPr>
              <w:t xml:space="preserve"> grades</w:t>
            </w:r>
            <w:r>
              <w:rPr>
                <w:spacing w:val="-2"/>
                <w:sz w:val="20"/>
                <w:szCs w:val="20"/>
              </w:rPr>
              <w:t xml:space="preserve"> </w:t>
            </w:r>
            <w:r>
              <w:rPr>
                <w:spacing w:val="-1"/>
                <w:sz w:val="20"/>
                <w:szCs w:val="20"/>
              </w:rPr>
              <w:t>comprises</w:t>
            </w:r>
            <w:r>
              <w:rPr>
                <w:sz w:val="20"/>
                <w:szCs w:val="20"/>
              </w:rPr>
              <w:t xml:space="preserve"> </w:t>
            </w:r>
            <w:r>
              <w:rPr>
                <w:spacing w:val="-1"/>
                <w:sz w:val="20"/>
                <w:szCs w:val="20"/>
              </w:rPr>
              <w:t xml:space="preserve">50 </w:t>
            </w:r>
            <w:r>
              <w:rPr>
                <w:sz w:val="20"/>
                <w:szCs w:val="20"/>
              </w:rPr>
              <w:t xml:space="preserve">% </w:t>
            </w:r>
            <w:r>
              <w:rPr>
                <w:spacing w:val="-1"/>
                <w:sz w:val="20"/>
                <w:szCs w:val="20"/>
              </w:rPr>
              <w:t>of</w:t>
            </w:r>
            <w:r>
              <w:rPr>
                <w:sz w:val="20"/>
                <w:szCs w:val="20"/>
              </w:rPr>
              <w:t xml:space="preserve"> </w:t>
            </w:r>
            <w:r>
              <w:rPr>
                <w:spacing w:val="-1"/>
                <w:sz w:val="20"/>
                <w:szCs w:val="20"/>
              </w:rPr>
              <w:t>the</w:t>
            </w:r>
            <w:r>
              <w:rPr>
                <w:spacing w:val="41"/>
                <w:sz w:val="20"/>
                <w:szCs w:val="20"/>
              </w:rPr>
              <w:t xml:space="preserve"> </w:t>
            </w:r>
            <w:r>
              <w:rPr>
                <w:spacing w:val="-1"/>
                <w:sz w:val="20"/>
                <w:szCs w:val="20"/>
              </w:rPr>
              <w:t>overall graduation grades.</w:t>
            </w:r>
          </w:p>
          <w:p w14:paraId="07277B14" w14:textId="77777777" w:rsidR="00375A7D" w:rsidRDefault="00000000" w:rsidP="00BD3425">
            <w:pPr>
              <w:pStyle w:val="TableParagraph"/>
              <w:overflowPunct w:val="0"/>
              <w:adjustRightInd w:val="0"/>
              <w:snapToGrid w:val="0"/>
              <w:ind w:left="270" w:right="48" w:hanging="169"/>
              <w:jc w:val="both"/>
            </w:pPr>
            <w:r>
              <w:rPr>
                <w:spacing w:val="-1"/>
                <w:sz w:val="20"/>
                <w:szCs w:val="20"/>
              </w:rPr>
              <w:t xml:space="preserve">*Only English-taught courses will </w:t>
            </w:r>
            <w:r>
              <w:rPr>
                <w:sz w:val="20"/>
                <w:szCs w:val="20"/>
              </w:rPr>
              <w:t>be</w:t>
            </w:r>
            <w:r>
              <w:rPr>
                <w:spacing w:val="-1"/>
                <w:sz w:val="20"/>
                <w:szCs w:val="20"/>
              </w:rPr>
              <w:t xml:space="preserve"> recognized</w:t>
            </w:r>
            <w:r>
              <w:rPr>
                <w:sz w:val="20"/>
                <w:szCs w:val="20"/>
              </w:rPr>
              <w:t xml:space="preserve"> </w:t>
            </w:r>
            <w:r>
              <w:rPr>
                <w:spacing w:val="-1"/>
                <w:sz w:val="20"/>
                <w:szCs w:val="20"/>
              </w:rPr>
              <w:t>as graduation</w:t>
            </w:r>
            <w:r>
              <w:rPr>
                <w:spacing w:val="31"/>
                <w:sz w:val="20"/>
                <w:szCs w:val="20"/>
              </w:rPr>
              <w:t xml:space="preserve"> </w:t>
            </w:r>
            <w:r>
              <w:rPr>
                <w:spacing w:val="-1"/>
                <w:sz w:val="20"/>
                <w:szCs w:val="20"/>
              </w:rPr>
              <w:t>credits.</w:t>
            </w:r>
          </w:p>
          <w:p w14:paraId="10A97527" w14:textId="77777777" w:rsidR="00375A7D" w:rsidRDefault="00000000" w:rsidP="00BD3425">
            <w:pPr>
              <w:pStyle w:val="TableParagraph"/>
              <w:overflowPunct w:val="0"/>
              <w:adjustRightInd w:val="0"/>
              <w:snapToGrid w:val="0"/>
              <w:ind w:left="102" w:right="48"/>
              <w:jc w:val="both"/>
            </w:pPr>
            <w:r>
              <w:rPr>
                <w:spacing w:val="-1"/>
                <w:sz w:val="20"/>
                <w:szCs w:val="20"/>
              </w:rPr>
              <w:t xml:space="preserve">*Required credits+ Elective credits </w:t>
            </w:r>
            <w:r>
              <w:rPr>
                <w:sz w:val="20"/>
                <w:szCs w:val="20"/>
              </w:rPr>
              <w:t>+</w:t>
            </w:r>
            <w:r>
              <w:rPr>
                <w:spacing w:val="-1"/>
                <w:sz w:val="20"/>
                <w:szCs w:val="20"/>
              </w:rPr>
              <w:t xml:space="preserve"> Master</w:t>
            </w:r>
            <w:r>
              <w:rPr>
                <w:spacing w:val="-5"/>
                <w:sz w:val="20"/>
                <w:szCs w:val="20"/>
              </w:rPr>
              <w:t xml:space="preserve"> </w:t>
            </w:r>
            <w:r>
              <w:rPr>
                <w:spacing w:val="-1"/>
                <w:sz w:val="20"/>
                <w:szCs w:val="20"/>
              </w:rPr>
              <w:t xml:space="preserve">Thesis </w:t>
            </w:r>
            <w:r>
              <w:rPr>
                <w:sz w:val="20"/>
                <w:szCs w:val="20"/>
              </w:rPr>
              <w:t>=</w:t>
            </w:r>
            <w:r>
              <w:rPr>
                <w:spacing w:val="-1"/>
                <w:sz w:val="20"/>
                <w:szCs w:val="20"/>
              </w:rPr>
              <w:t xml:space="preserve"> minimum</w:t>
            </w:r>
            <w:r>
              <w:rPr>
                <w:spacing w:val="28"/>
                <w:sz w:val="20"/>
                <w:szCs w:val="20"/>
              </w:rPr>
              <w:t xml:space="preserve"> </w:t>
            </w:r>
            <w:r>
              <w:rPr>
                <w:spacing w:val="-1"/>
                <w:sz w:val="20"/>
                <w:szCs w:val="20"/>
              </w:rPr>
              <w:t>credits for graduation</w:t>
            </w:r>
          </w:p>
        </w:tc>
      </w:tr>
      <w:tr w:rsidR="00375A7D" w14:paraId="7C6A7162"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AB2BD" w14:textId="11A21F00" w:rsidR="00375A7D" w:rsidRDefault="00000000">
            <w:pPr>
              <w:pStyle w:val="TableParagraph"/>
              <w:overflowPunct w:val="0"/>
              <w:ind w:left="101"/>
            </w:pPr>
            <w:r>
              <w:rPr>
                <w:spacing w:val="-1"/>
                <w:sz w:val="20"/>
                <w:szCs w:val="20"/>
              </w:rPr>
              <w:t>III.</w:t>
            </w:r>
            <w:r>
              <w:rPr>
                <w:spacing w:val="-4"/>
                <w:sz w:val="20"/>
                <w:szCs w:val="20"/>
              </w:rPr>
              <w:t xml:space="preserve"> </w:t>
            </w:r>
            <w:r>
              <w:rPr>
                <w:spacing w:val="-2"/>
                <w:sz w:val="20"/>
                <w:szCs w:val="20"/>
              </w:rPr>
              <w:t>Transfer</w:t>
            </w:r>
            <w:r>
              <w:rPr>
                <w:sz w:val="20"/>
                <w:szCs w:val="20"/>
              </w:rPr>
              <w:t xml:space="preserve"> </w:t>
            </w:r>
            <w:r>
              <w:rPr>
                <w:spacing w:val="-1"/>
                <w:sz w:val="20"/>
                <w:szCs w:val="20"/>
              </w:rPr>
              <w:t>credits:</w:t>
            </w:r>
            <w:r>
              <w:rPr>
                <w:sz w:val="20"/>
                <w:szCs w:val="20"/>
              </w:rPr>
              <w:t xml:space="preserve"> </w:t>
            </w:r>
            <w:r>
              <w:rPr>
                <w:spacing w:val="-1"/>
                <w:sz w:val="20"/>
                <w:szCs w:val="20"/>
              </w:rPr>
              <w:t xml:space="preserve">maximum </w:t>
            </w:r>
            <w:r>
              <w:rPr>
                <w:spacing w:val="-1"/>
                <w:sz w:val="20"/>
                <w:szCs w:val="20"/>
                <w:u w:val="single"/>
              </w:rPr>
              <w:t xml:space="preserve">   </w:t>
            </w:r>
            <w:r w:rsidR="0038322F">
              <w:rPr>
                <w:rFonts w:hint="eastAsia"/>
                <w:spacing w:val="-1"/>
                <w:sz w:val="20"/>
                <w:szCs w:val="20"/>
                <w:u w:val="single"/>
              </w:rPr>
              <w:t>24</w:t>
            </w:r>
            <w:r>
              <w:rPr>
                <w:spacing w:val="-1"/>
                <w:sz w:val="20"/>
                <w:szCs w:val="20"/>
                <w:u w:val="single"/>
              </w:rPr>
              <w:t xml:space="preserve">      </w:t>
            </w:r>
            <w:r>
              <w:rPr>
                <w:spacing w:val="-1"/>
                <w:sz w:val="20"/>
                <w:szCs w:val="20"/>
              </w:rPr>
              <w:t>credits</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A7B8D4" w14:textId="77777777" w:rsidR="00375A7D" w:rsidRDefault="00000000" w:rsidP="00BD3425">
            <w:pPr>
              <w:pStyle w:val="TableParagraph"/>
              <w:overflowPunct w:val="0"/>
              <w:adjustRightInd w:val="0"/>
              <w:snapToGrid w:val="0"/>
              <w:ind w:left="102" w:right="48"/>
              <w:jc w:val="both"/>
            </w:pPr>
            <w:r>
              <w:rPr>
                <w:spacing w:val="-1"/>
                <w:sz w:val="20"/>
                <w:szCs w:val="20"/>
              </w:rPr>
              <w:t>According</w:t>
            </w:r>
            <w:r>
              <w:rPr>
                <w:spacing w:val="1"/>
                <w:sz w:val="20"/>
                <w:szCs w:val="20"/>
              </w:rPr>
              <w:t xml:space="preserve"> </w:t>
            </w:r>
            <w:r>
              <w:rPr>
                <w:spacing w:val="-1"/>
                <w:sz w:val="20"/>
                <w:szCs w:val="20"/>
              </w:rPr>
              <w:t xml:space="preserve">to NCHU Regulation </w:t>
            </w:r>
            <w:r>
              <w:rPr>
                <w:sz w:val="20"/>
                <w:szCs w:val="20"/>
              </w:rPr>
              <w:t>for</w:t>
            </w:r>
            <w:r>
              <w:rPr>
                <w:spacing w:val="-1"/>
                <w:sz w:val="20"/>
                <w:szCs w:val="20"/>
              </w:rPr>
              <w:t xml:space="preserve"> Credits</w:t>
            </w:r>
            <w:r>
              <w:rPr>
                <w:sz w:val="20"/>
                <w:szCs w:val="20"/>
              </w:rPr>
              <w:t xml:space="preserve"> </w:t>
            </w:r>
            <w:r>
              <w:rPr>
                <w:spacing w:val="-1"/>
                <w:sz w:val="20"/>
                <w:szCs w:val="20"/>
              </w:rPr>
              <w:t>Exemption,</w:t>
            </w:r>
            <w:r>
              <w:rPr>
                <w:sz w:val="20"/>
                <w:szCs w:val="20"/>
              </w:rPr>
              <w:t xml:space="preserve"> </w:t>
            </w:r>
            <w:r>
              <w:rPr>
                <w:spacing w:val="-1"/>
                <w:sz w:val="20"/>
                <w:szCs w:val="20"/>
              </w:rPr>
              <w:t>students</w:t>
            </w:r>
            <w:r>
              <w:rPr>
                <w:spacing w:val="33"/>
                <w:sz w:val="20"/>
                <w:szCs w:val="20"/>
              </w:rPr>
              <w:t xml:space="preserve"> </w:t>
            </w:r>
            <w:r>
              <w:rPr>
                <w:spacing w:val="-1"/>
                <w:sz w:val="20"/>
                <w:szCs w:val="20"/>
              </w:rPr>
              <w:t>should</w:t>
            </w:r>
            <w:r>
              <w:rPr>
                <w:spacing w:val="1"/>
                <w:sz w:val="20"/>
                <w:szCs w:val="20"/>
              </w:rPr>
              <w:t xml:space="preserve"> </w:t>
            </w:r>
            <w:r>
              <w:rPr>
                <w:spacing w:val="-1"/>
                <w:sz w:val="20"/>
                <w:szCs w:val="20"/>
              </w:rPr>
              <w:t>apply for credits</w:t>
            </w:r>
            <w:r>
              <w:rPr>
                <w:sz w:val="20"/>
                <w:szCs w:val="20"/>
              </w:rPr>
              <w:t xml:space="preserve"> </w:t>
            </w:r>
            <w:r>
              <w:rPr>
                <w:spacing w:val="-1"/>
                <w:sz w:val="20"/>
                <w:szCs w:val="20"/>
              </w:rPr>
              <w:t>exemption prior</w:t>
            </w:r>
            <w:r>
              <w:rPr>
                <w:sz w:val="20"/>
                <w:szCs w:val="20"/>
              </w:rPr>
              <w:t xml:space="preserve"> </w:t>
            </w:r>
            <w:r>
              <w:rPr>
                <w:spacing w:val="-1"/>
                <w:sz w:val="20"/>
                <w:szCs w:val="20"/>
              </w:rPr>
              <w:t>to the deadline of</w:t>
            </w:r>
            <w:r>
              <w:rPr>
                <w:sz w:val="20"/>
                <w:szCs w:val="20"/>
              </w:rPr>
              <w:t xml:space="preserve"> </w:t>
            </w:r>
            <w:r>
              <w:rPr>
                <w:spacing w:val="-1"/>
                <w:sz w:val="20"/>
                <w:szCs w:val="20"/>
              </w:rPr>
              <w:t>course</w:t>
            </w:r>
            <w:r>
              <w:rPr>
                <w:spacing w:val="51"/>
                <w:sz w:val="20"/>
                <w:szCs w:val="20"/>
              </w:rPr>
              <w:t xml:space="preserve"> </w:t>
            </w:r>
            <w:r>
              <w:rPr>
                <w:spacing w:val="-1"/>
                <w:sz w:val="20"/>
                <w:szCs w:val="20"/>
              </w:rPr>
              <w:t>add/drop.</w:t>
            </w:r>
          </w:p>
        </w:tc>
      </w:tr>
      <w:tr w:rsidR="00375A7D" w14:paraId="3ADDA6F2"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CAAAD" w14:textId="77777777" w:rsidR="00375A7D" w:rsidRDefault="00000000">
            <w:pPr>
              <w:pStyle w:val="TableParagraph"/>
              <w:overflowPunct w:val="0"/>
              <w:ind w:left="101"/>
            </w:pPr>
            <w:r>
              <w:rPr>
                <w:color w:val="000000"/>
                <w:spacing w:val="-1"/>
                <w:sz w:val="20"/>
                <w:szCs w:val="20"/>
              </w:rPr>
              <w:t xml:space="preserve">IV. </w:t>
            </w:r>
            <w:r>
              <w:rPr>
                <w:color w:val="000000"/>
                <w:spacing w:val="-2"/>
                <w:sz w:val="20"/>
                <w:szCs w:val="20"/>
              </w:rPr>
              <w:t>Undergraduate</w:t>
            </w:r>
            <w:r>
              <w:rPr>
                <w:color w:val="000000"/>
                <w:spacing w:val="-1"/>
                <w:sz w:val="20"/>
                <w:szCs w:val="20"/>
              </w:rPr>
              <w:t xml:space="preserve"> credits from</w:t>
            </w:r>
            <w:r>
              <w:rPr>
                <w:color w:val="000000"/>
                <w:spacing w:val="-2"/>
                <w:sz w:val="20"/>
                <w:szCs w:val="20"/>
              </w:rPr>
              <w:t xml:space="preserve"> </w:t>
            </w:r>
            <w:r>
              <w:rPr>
                <w:color w:val="000000"/>
                <w:spacing w:val="-1"/>
                <w:sz w:val="20"/>
                <w:szCs w:val="20"/>
              </w:rPr>
              <w:t>discipline-related</w:t>
            </w:r>
            <w:r>
              <w:rPr>
                <w:color w:val="000000"/>
                <w:spacing w:val="1"/>
                <w:sz w:val="20"/>
                <w:szCs w:val="20"/>
              </w:rPr>
              <w:t xml:space="preserve"> </w:t>
            </w:r>
            <w:r>
              <w:rPr>
                <w:color w:val="000000"/>
                <w:spacing w:val="-1"/>
                <w:sz w:val="20"/>
                <w:szCs w:val="20"/>
              </w:rPr>
              <w:t>courses</w:t>
            </w:r>
            <w:r>
              <w:rPr>
                <w:color w:val="000000"/>
                <w:spacing w:val="38"/>
                <w:sz w:val="20"/>
                <w:szCs w:val="20"/>
              </w:rPr>
              <w:t xml:space="preserve"> </w:t>
            </w:r>
            <w:r>
              <w:rPr>
                <w:color w:val="000000"/>
                <w:spacing w:val="-1"/>
                <w:sz w:val="20"/>
                <w:szCs w:val="20"/>
              </w:rPr>
              <w:t xml:space="preserve">may </w:t>
            </w:r>
            <w:r>
              <w:rPr>
                <w:color w:val="000000"/>
                <w:sz w:val="20"/>
                <w:szCs w:val="20"/>
              </w:rPr>
              <w:t xml:space="preserve">be </w:t>
            </w:r>
            <w:r>
              <w:rPr>
                <w:color w:val="000000"/>
                <w:spacing w:val="-1"/>
                <w:sz w:val="20"/>
                <w:szCs w:val="20"/>
              </w:rPr>
              <w:t>counted</w:t>
            </w:r>
            <w:r>
              <w:rPr>
                <w:color w:val="000000"/>
                <w:spacing w:val="1"/>
                <w:sz w:val="20"/>
                <w:szCs w:val="20"/>
              </w:rPr>
              <w:t xml:space="preserve"> </w:t>
            </w:r>
            <w:r>
              <w:rPr>
                <w:color w:val="000000"/>
                <w:sz w:val="20"/>
                <w:szCs w:val="20"/>
              </w:rPr>
              <w:t>as</w:t>
            </w:r>
            <w:r>
              <w:rPr>
                <w:color w:val="000000"/>
                <w:spacing w:val="-1"/>
                <w:sz w:val="20"/>
                <w:szCs w:val="20"/>
              </w:rPr>
              <w:t xml:space="preserve"> graduation credits</w:t>
            </w:r>
            <w:r>
              <w:rPr>
                <w:color w:val="000000"/>
                <w:spacing w:val="-5"/>
                <w:sz w:val="20"/>
                <w:szCs w:val="20"/>
              </w:rPr>
              <w:t>.</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C5BE2" w14:textId="77777777" w:rsidR="00375A7D" w:rsidRDefault="00000000" w:rsidP="00BD3425">
            <w:pPr>
              <w:pStyle w:val="TableParagraph"/>
              <w:overflowPunct w:val="0"/>
              <w:adjustRightInd w:val="0"/>
              <w:snapToGrid w:val="0"/>
              <w:ind w:left="102" w:right="49"/>
              <w:jc w:val="both"/>
            </w:pPr>
            <w:r>
              <w:rPr>
                <w:spacing w:val="-1"/>
                <w:sz w:val="20"/>
                <w:szCs w:val="20"/>
              </w:rPr>
              <w:t>According</w:t>
            </w:r>
            <w:r>
              <w:rPr>
                <w:sz w:val="20"/>
                <w:szCs w:val="20"/>
              </w:rPr>
              <w:t xml:space="preserve"> </w:t>
            </w:r>
            <w:r>
              <w:rPr>
                <w:spacing w:val="-1"/>
                <w:sz w:val="20"/>
                <w:szCs w:val="20"/>
              </w:rPr>
              <w:t>to</w:t>
            </w:r>
            <w:r>
              <w:rPr>
                <w:spacing w:val="-2"/>
                <w:sz w:val="20"/>
                <w:szCs w:val="20"/>
              </w:rPr>
              <w:t xml:space="preserve"> </w:t>
            </w:r>
            <w:r>
              <w:rPr>
                <w:spacing w:val="-1"/>
                <w:sz w:val="20"/>
                <w:szCs w:val="20"/>
              </w:rPr>
              <w:t xml:space="preserve">NCHU Regulation </w:t>
            </w:r>
            <w:r>
              <w:rPr>
                <w:spacing w:val="-1"/>
                <w:sz w:val="20"/>
              </w:rPr>
              <w:t>on Course Registration</w:t>
            </w:r>
            <w:r>
              <w:rPr>
                <w:spacing w:val="-1"/>
                <w:sz w:val="20"/>
                <w:szCs w:val="20"/>
              </w:rPr>
              <w:t>,</w:t>
            </w:r>
            <w:r>
              <w:rPr>
                <w:sz w:val="20"/>
                <w:szCs w:val="20"/>
              </w:rPr>
              <w:t xml:space="preserve"> the number of credits students should take is determined by their advisor or the department chairperson. S</w:t>
            </w:r>
            <w:r>
              <w:rPr>
                <w:spacing w:val="-1"/>
                <w:sz w:val="20"/>
                <w:szCs w:val="20"/>
              </w:rPr>
              <w:t>tudents who need</w:t>
            </w:r>
            <w:r>
              <w:rPr>
                <w:spacing w:val="1"/>
                <w:sz w:val="20"/>
                <w:szCs w:val="20"/>
              </w:rPr>
              <w:t xml:space="preserve"> </w:t>
            </w:r>
            <w:r>
              <w:rPr>
                <w:spacing w:val="-1"/>
                <w:sz w:val="20"/>
                <w:szCs w:val="20"/>
              </w:rPr>
              <w:t>to</w:t>
            </w:r>
            <w:r>
              <w:rPr>
                <w:sz w:val="20"/>
                <w:szCs w:val="20"/>
              </w:rPr>
              <w:t xml:space="preserve"> </w:t>
            </w:r>
            <w:r>
              <w:rPr>
                <w:spacing w:val="-1"/>
                <w:sz w:val="20"/>
                <w:szCs w:val="20"/>
              </w:rPr>
              <w:t>take</w:t>
            </w:r>
            <w:r>
              <w:rPr>
                <w:spacing w:val="43"/>
                <w:sz w:val="20"/>
                <w:szCs w:val="20"/>
              </w:rPr>
              <w:t xml:space="preserve"> </w:t>
            </w:r>
            <w:r>
              <w:rPr>
                <w:spacing w:val="-1"/>
                <w:sz w:val="20"/>
                <w:szCs w:val="20"/>
              </w:rPr>
              <w:t>undergraduate</w:t>
            </w:r>
            <w:r>
              <w:rPr>
                <w:sz w:val="20"/>
                <w:szCs w:val="20"/>
              </w:rPr>
              <w:t xml:space="preserve"> courses</w:t>
            </w:r>
            <w:r>
              <w:rPr>
                <w:spacing w:val="-1"/>
                <w:sz w:val="20"/>
                <w:szCs w:val="20"/>
              </w:rPr>
              <w:t xml:space="preserve"> </w:t>
            </w:r>
            <w:r>
              <w:rPr>
                <w:sz w:val="20"/>
                <w:szCs w:val="20"/>
              </w:rPr>
              <w:t xml:space="preserve">for </w:t>
            </w:r>
            <w:r>
              <w:rPr>
                <w:spacing w:val="-1"/>
                <w:sz w:val="20"/>
                <w:szCs w:val="20"/>
              </w:rPr>
              <w:t xml:space="preserve">research purposes, besides the credits for graduation, may take undergraduate courses with the consent of the instructor. The course may be counted as graduation credits after obtaining the approval form the advisor, and relevant department committee. Nevertheless, the maximum for such undergraduate credits: </w:t>
            </w:r>
            <w:r>
              <w:rPr>
                <w:sz w:val="20"/>
                <w:szCs w:val="20"/>
                <w:u w:val="single"/>
              </w:rPr>
              <w:t>6</w:t>
            </w:r>
            <w:r>
              <w:rPr>
                <w:sz w:val="20"/>
                <w:szCs w:val="20"/>
              </w:rPr>
              <w:t xml:space="preserve"> </w:t>
            </w:r>
            <w:r>
              <w:rPr>
                <w:spacing w:val="-1"/>
                <w:sz w:val="20"/>
                <w:szCs w:val="20"/>
              </w:rPr>
              <w:t xml:space="preserve">credits. </w:t>
            </w:r>
            <w:r>
              <w:rPr>
                <w:spacing w:val="-1"/>
                <w:sz w:val="20"/>
                <w:szCs w:val="20"/>
              </w:rPr>
              <w:br/>
            </w:r>
            <w:r>
              <w:rPr>
                <w:color w:val="FF0000"/>
                <w:sz w:val="20"/>
                <w:szCs w:val="20"/>
              </w:rPr>
              <w:t>If graduate students take advanced courses as defined by the NCHU Regulations for Curriculum Planning and Course Opening, a maximum of 12 credits can be counted.</w:t>
            </w:r>
          </w:p>
        </w:tc>
      </w:tr>
      <w:tr w:rsidR="00375A7D" w14:paraId="04479FBB"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A7471" w14:textId="5B2F2EAA" w:rsidR="00375A7D" w:rsidRDefault="00000000">
            <w:pPr>
              <w:pStyle w:val="TableParagraph"/>
              <w:overflowPunct w:val="0"/>
              <w:ind w:left="101"/>
            </w:pPr>
            <w:r>
              <w:rPr>
                <w:color w:val="000000"/>
                <w:sz w:val="20"/>
                <w:szCs w:val="20"/>
              </w:rPr>
              <w:t xml:space="preserve">V. </w:t>
            </w:r>
            <w:r>
              <w:rPr>
                <w:rFonts w:eastAsia="標楷體"/>
                <w:color w:val="000000"/>
                <w:sz w:val="20"/>
              </w:rPr>
              <w:t>Recognition of credits from other departments/graduate institutes:</w:t>
            </w:r>
            <w:r>
              <w:rPr>
                <w:color w:val="000000"/>
                <w:spacing w:val="-1"/>
                <w:sz w:val="20"/>
              </w:rPr>
              <w:t xml:space="preserve"> maximum</w:t>
            </w:r>
            <w:r>
              <w:rPr>
                <w:rFonts w:eastAsia="標楷體"/>
                <w:color w:val="000000"/>
                <w:sz w:val="20"/>
              </w:rPr>
              <w:t xml:space="preserve"> </w:t>
            </w:r>
            <w:r w:rsidR="00AE3B35">
              <w:rPr>
                <w:rFonts w:eastAsia="標楷體" w:hint="eastAsia"/>
                <w:color w:val="000000"/>
                <w:sz w:val="20"/>
              </w:rPr>
              <w:t>6</w:t>
            </w:r>
            <w:r>
              <w:rPr>
                <w:rFonts w:eastAsia="標楷體"/>
                <w:color w:val="000000"/>
                <w:sz w:val="20"/>
              </w:rPr>
              <w:t xml:space="preserve"> credits</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20DC8" w14:textId="77777777" w:rsidR="00375A7D" w:rsidRDefault="00000000" w:rsidP="00BD3425">
            <w:pPr>
              <w:pStyle w:val="TableParagraph"/>
              <w:overflowPunct w:val="0"/>
              <w:adjustRightInd w:val="0"/>
              <w:snapToGrid w:val="0"/>
              <w:ind w:left="102"/>
            </w:pPr>
            <w:r>
              <w:rPr>
                <w:spacing w:val="-1"/>
                <w:sz w:val="20"/>
                <w:szCs w:val="20"/>
              </w:rPr>
              <w:t>Including inter-university credits.</w:t>
            </w:r>
          </w:p>
        </w:tc>
      </w:tr>
      <w:tr w:rsidR="00375A7D" w14:paraId="4692C1E7"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775F7" w14:textId="77777777" w:rsidR="00375A7D" w:rsidRDefault="00000000">
            <w:pPr>
              <w:pStyle w:val="TableParagraph"/>
              <w:overflowPunct w:val="0"/>
              <w:ind w:left="101"/>
            </w:pPr>
            <w:r>
              <w:rPr>
                <w:sz w:val="20"/>
                <w:szCs w:val="20"/>
              </w:rPr>
              <w:t>VI.</w:t>
            </w:r>
            <w:r>
              <w:rPr>
                <w:spacing w:val="-1"/>
                <w:sz w:val="20"/>
                <w:szCs w:val="20"/>
              </w:rPr>
              <w:t xml:space="preserve"> </w:t>
            </w:r>
            <w:r>
              <w:rPr>
                <w:sz w:val="20"/>
                <w:szCs w:val="20"/>
              </w:rPr>
              <w:t xml:space="preserve">Core </w:t>
            </w:r>
            <w:r>
              <w:rPr>
                <w:spacing w:val="-1"/>
                <w:sz w:val="20"/>
                <w:szCs w:val="20"/>
              </w:rPr>
              <w:t>courses</w:t>
            </w:r>
            <w:r>
              <w:rPr>
                <w:sz w:val="20"/>
                <w:szCs w:val="20"/>
              </w:rPr>
              <w:t xml:space="preserve"> and </w:t>
            </w:r>
            <w:r>
              <w:rPr>
                <w:spacing w:val="-1"/>
                <w:sz w:val="20"/>
                <w:szCs w:val="20"/>
              </w:rPr>
              <w:t>credits:</w:t>
            </w:r>
            <w:r>
              <w:rPr>
                <w:spacing w:val="-1"/>
                <w:sz w:val="20"/>
                <w:szCs w:val="20"/>
                <w:u w:val="single"/>
              </w:rPr>
              <w:t xml:space="preserve">         </w:t>
            </w:r>
            <w:r>
              <w:rPr>
                <w:spacing w:val="-1"/>
                <w:sz w:val="20"/>
                <w:szCs w:val="20"/>
              </w:rPr>
              <w:t xml:space="preserve"> credits</w:t>
            </w:r>
          </w:p>
          <w:tbl>
            <w:tblPr>
              <w:tblW w:w="0" w:type="auto"/>
              <w:tblInd w:w="34" w:type="dxa"/>
              <w:tblLayout w:type="fixed"/>
              <w:tblCellMar>
                <w:left w:w="0" w:type="dxa"/>
                <w:right w:w="0" w:type="dxa"/>
              </w:tblCellMar>
              <w:tblLook w:val="0000" w:firstRow="0" w:lastRow="0" w:firstColumn="0" w:lastColumn="0" w:noHBand="0" w:noVBand="0"/>
            </w:tblPr>
            <w:tblGrid>
              <w:gridCol w:w="3944"/>
              <w:gridCol w:w="838"/>
            </w:tblGrid>
            <w:tr w:rsidR="00AE3B35" w:rsidRPr="00610E0D" w14:paraId="780CB778" w14:textId="77777777" w:rsidTr="001D6B22">
              <w:tblPrEx>
                <w:tblCellMar>
                  <w:top w:w="0" w:type="dxa"/>
                  <w:left w:w="0" w:type="dxa"/>
                  <w:bottom w:w="0" w:type="dxa"/>
                  <w:right w:w="0" w:type="dxa"/>
                </w:tblCellMar>
              </w:tblPrEx>
              <w:trPr>
                <w:trHeight w:hRule="exact" w:val="250"/>
              </w:trPr>
              <w:tc>
                <w:tcPr>
                  <w:tcW w:w="3944" w:type="dxa"/>
                  <w:tcBorders>
                    <w:top w:val="single" w:sz="4" w:space="0" w:color="000000"/>
                    <w:left w:val="single" w:sz="4" w:space="0" w:color="000000"/>
                    <w:bottom w:val="single" w:sz="4" w:space="0" w:color="000000"/>
                    <w:right w:val="single" w:sz="4" w:space="0" w:color="000000"/>
                  </w:tcBorders>
                  <w:vAlign w:val="center"/>
                </w:tcPr>
                <w:p w14:paraId="7F5B3C00" w14:textId="77777777" w:rsidR="00AE3B35" w:rsidRPr="00610E0D" w:rsidRDefault="00AE3B35" w:rsidP="00AE3B35">
                  <w:pPr>
                    <w:pStyle w:val="TableParagraph"/>
                    <w:kinsoku w:val="0"/>
                    <w:overflowPunct w:val="0"/>
                    <w:snapToGrid w:val="0"/>
                    <w:ind w:left="103"/>
                    <w:rPr>
                      <w:sz w:val="22"/>
                      <w:szCs w:val="22"/>
                    </w:rPr>
                  </w:pPr>
                  <w:r w:rsidRPr="00610E0D">
                    <w:rPr>
                      <w:spacing w:val="-1"/>
                      <w:sz w:val="22"/>
                      <w:szCs w:val="22"/>
                    </w:rPr>
                    <w:t>Core Course</w:t>
                  </w:r>
                  <w:r w:rsidRPr="00610E0D">
                    <w:rPr>
                      <w:spacing w:val="-4"/>
                      <w:sz w:val="22"/>
                      <w:szCs w:val="22"/>
                    </w:rPr>
                    <w:t xml:space="preserve"> </w:t>
                  </w:r>
                  <w:r w:rsidRPr="00610E0D">
                    <w:rPr>
                      <w:spacing w:val="-3"/>
                      <w:sz w:val="22"/>
                      <w:szCs w:val="22"/>
                    </w:rPr>
                    <w:t>Title</w:t>
                  </w:r>
                </w:p>
              </w:tc>
              <w:tc>
                <w:tcPr>
                  <w:tcW w:w="838" w:type="dxa"/>
                  <w:tcBorders>
                    <w:top w:val="single" w:sz="4" w:space="0" w:color="000000"/>
                    <w:left w:val="single" w:sz="4" w:space="0" w:color="000000"/>
                    <w:bottom w:val="single" w:sz="4" w:space="0" w:color="000000"/>
                    <w:right w:val="single" w:sz="4" w:space="0" w:color="000000"/>
                  </w:tcBorders>
                  <w:vAlign w:val="center"/>
                </w:tcPr>
                <w:p w14:paraId="6A19BA4B" w14:textId="77777777" w:rsidR="00AE3B35" w:rsidRPr="00610E0D" w:rsidRDefault="00AE3B35" w:rsidP="00AE3B35">
                  <w:pPr>
                    <w:pStyle w:val="TableParagraph"/>
                    <w:kinsoku w:val="0"/>
                    <w:overflowPunct w:val="0"/>
                    <w:snapToGrid w:val="0"/>
                    <w:ind w:left="101"/>
                    <w:rPr>
                      <w:sz w:val="22"/>
                      <w:szCs w:val="22"/>
                    </w:rPr>
                  </w:pPr>
                  <w:r w:rsidRPr="00610E0D">
                    <w:rPr>
                      <w:spacing w:val="-1"/>
                      <w:sz w:val="22"/>
                      <w:szCs w:val="22"/>
                    </w:rPr>
                    <w:t>Credits</w:t>
                  </w:r>
                </w:p>
              </w:tc>
            </w:tr>
            <w:tr w:rsidR="00AE3B35" w:rsidRPr="00610E0D" w14:paraId="70E99FB3" w14:textId="77777777" w:rsidTr="001D6B22">
              <w:tblPrEx>
                <w:tblCellMar>
                  <w:top w:w="0" w:type="dxa"/>
                  <w:left w:w="0" w:type="dxa"/>
                  <w:bottom w:w="0" w:type="dxa"/>
                  <w:right w:w="0" w:type="dxa"/>
                </w:tblCellMar>
              </w:tblPrEx>
              <w:trPr>
                <w:trHeight w:hRule="exact" w:val="251"/>
              </w:trPr>
              <w:tc>
                <w:tcPr>
                  <w:tcW w:w="3944" w:type="dxa"/>
                  <w:tcBorders>
                    <w:top w:val="single" w:sz="4" w:space="0" w:color="000000"/>
                    <w:left w:val="single" w:sz="4" w:space="0" w:color="000000"/>
                    <w:bottom w:val="single" w:sz="4" w:space="0" w:color="000000"/>
                    <w:right w:val="single" w:sz="4" w:space="0" w:color="000000"/>
                  </w:tcBorders>
                  <w:vAlign w:val="center"/>
                </w:tcPr>
                <w:p w14:paraId="1AE769D6" w14:textId="77777777" w:rsidR="00AE3B35" w:rsidRPr="00610E0D" w:rsidRDefault="00AE3B35" w:rsidP="00AE3B35">
                  <w:pPr>
                    <w:pStyle w:val="TableParagraph"/>
                    <w:kinsoku w:val="0"/>
                    <w:overflowPunct w:val="0"/>
                    <w:snapToGrid w:val="0"/>
                    <w:ind w:left="103"/>
                    <w:rPr>
                      <w:sz w:val="22"/>
                      <w:szCs w:val="22"/>
                    </w:rPr>
                  </w:pPr>
                  <w:r w:rsidRPr="00610E0D">
                    <w:rPr>
                      <w:spacing w:val="-1"/>
                      <w:sz w:val="22"/>
                      <w:szCs w:val="22"/>
                    </w:rPr>
                    <w:t>1.</w:t>
                  </w:r>
                  <w:r w:rsidRPr="00610E0D">
                    <w:rPr>
                      <w:rFonts w:eastAsia="標楷體" w:hint="eastAsia"/>
                      <w:sz w:val="22"/>
                      <w:szCs w:val="22"/>
                    </w:rPr>
                    <w:t xml:space="preserve"> Special Topics in </w:t>
                  </w:r>
                  <w:r w:rsidRPr="00610E0D">
                    <w:rPr>
                      <w:rFonts w:hint="eastAsia"/>
                      <w:sz w:val="22"/>
                      <w:szCs w:val="22"/>
                    </w:rPr>
                    <w:t>Mechanical Engineering</w:t>
                  </w:r>
                  <w:r w:rsidRPr="00610E0D">
                    <w:rPr>
                      <w:rFonts w:eastAsia="標楷體"/>
                      <w:sz w:val="22"/>
                      <w:szCs w:val="22"/>
                    </w:rPr>
                    <w:t xml:space="preserve"> (I)</w:t>
                  </w:r>
                </w:p>
              </w:tc>
              <w:tc>
                <w:tcPr>
                  <w:tcW w:w="838" w:type="dxa"/>
                  <w:tcBorders>
                    <w:top w:val="single" w:sz="4" w:space="0" w:color="000000"/>
                    <w:left w:val="single" w:sz="4" w:space="0" w:color="000000"/>
                    <w:bottom w:val="single" w:sz="4" w:space="0" w:color="000000"/>
                    <w:right w:val="single" w:sz="4" w:space="0" w:color="000000"/>
                  </w:tcBorders>
                  <w:vAlign w:val="center"/>
                </w:tcPr>
                <w:p w14:paraId="3AD3F84E" w14:textId="77777777" w:rsidR="00AE3B35" w:rsidRPr="00610E0D" w:rsidRDefault="00AE3B35" w:rsidP="00AE3B35">
                  <w:pPr>
                    <w:pStyle w:val="TableParagraph"/>
                    <w:kinsoku w:val="0"/>
                    <w:overflowPunct w:val="0"/>
                    <w:snapToGrid w:val="0"/>
                    <w:ind w:left="102"/>
                    <w:rPr>
                      <w:sz w:val="22"/>
                      <w:szCs w:val="22"/>
                    </w:rPr>
                  </w:pPr>
                  <w:r w:rsidRPr="00610E0D">
                    <w:rPr>
                      <w:rFonts w:hint="eastAsia"/>
                      <w:sz w:val="22"/>
                      <w:szCs w:val="22"/>
                    </w:rPr>
                    <w:t>0</w:t>
                  </w:r>
                </w:p>
              </w:tc>
            </w:tr>
            <w:tr w:rsidR="00AE3B35" w:rsidRPr="00610E0D" w14:paraId="6BB417A8" w14:textId="77777777" w:rsidTr="001D6B22">
              <w:tblPrEx>
                <w:tblCellMar>
                  <w:top w:w="0" w:type="dxa"/>
                  <w:left w:w="0" w:type="dxa"/>
                  <w:bottom w:w="0" w:type="dxa"/>
                  <w:right w:w="0" w:type="dxa"/>
                </w:tblCellMar>
              </w:tblPrEx>
              <w:trPr>
                <w:trHeight w:hRule="exact" w:val="250"/>
              </w:trPr>
              <w:tc>
                <w:tcPr>
                  <w:tcW w:w="3944" w:type="dxa"/>
                  <w:tcBorders>
                    <w:top w:val="single" w:sz="4" w:space="0" w:color="000000"/>
                    <w:left w:val="single" w:sz="4" w:space="0" w:color="000000"/>
                    <w:bottom w:val="single" w:sz="4" w:space="0" w:color="000000"/>
                    <w:right w:val="single" w:sz="4" w:space="0" w:color="000000"/>
                  </w:tcBorders>
                  <w:vAlign w:val="center"/>
                </w:tcPr>
                <w:p w14:paraId="4DA08E49" w14:textId="77777777" w:rsidR="00AE3B35" w:rsidRPr="00610E0D" w:rsidRDefault="00AE3B35" w:rsidP="00AE3B35">
                  <w:pPr>
                    <w:pStyle w:val="TableParagraph"/>
                    <w:kinsoku w:val="0"/>
                    <w:overflowPunct w:val="0"/>
                    <w:snapToGrid w:val="0"/>
                    <w:ind w:left="103"/>
                    <w:rPr>
                      <w:sz w:val="22"/>
                      <w:szCs w:val="22"/>
                    </w:rPr>
                  </w:pPr>
                  <w:r w:rsidRPr="00610E0D">
                    <w:rPr>
                      <w:spacing w:val="-1"/>
                      <w:sz w:val="22"/>
                      <w:szCs w:val="22"/>
                    </w:rPr>
                    <w:t>2.</w:t>
                  </w:r>
                  <w:r w:rsidRPr="00610E0D">
                    <w:rPr>
                      <w:rFonts w:eastAsia="標楷體" w:hint="eastAsia"/>
                      <w:sz w:val="22"/>
                      <w:szCs w:val="22"/>
                    </w:rPr>
                    <w:t xml:space="preserve"> Thesis</w:t>
                  </w:r>
                </w:p>
              </w:tc>
              <w:tc>
                <w:tcPr>
                  <w:tcW w:w="838" w:type="dxa"/>
                  <w:tcBorders>
                    <w:top w:val="single" w:sz="4" w:space="0" w:color="000000"/>
                    <w:left w:val="single" w:sz="4" w:space="0" w:color="000000"/>
                    <w:bottom w:val="single" w:sz="4" w:space="0" w:color="000000"/>
                    <w:right w:val="single" w:sz="4" w:space="0" w:color="000000"/>
                  </w:tcBorders>
                  <w:vAlign w:val="center"/>
                </w:tcPr>
                <w:p w14:paraId="237F74E4" w14:textId="77777777" w:rsidR="00AE3B35" w:rsidRPr="00610E0D" w:rsidRDefault="00AE3B35" w:rsidP="00AE3B35">
                  <w:pPr>
                    <w:pStyle w:val="TableParagraph"/>
                    <w:kinsoku w:val="0"/>
                    <w:overflowPunct w:val="0"/>
                    <w:snapToGrid w:val="0"/>
                    <w:ind w:left="102"/>
                    <w:rPr>
                      <w:sz w:val="22"/>
                      <w:szCs w:val="22"/>
                    </w:rPr>
                  </w:pPr>
                  <w:r w:rsidRPr="00610E0D">
                    <w:rPr>
                      <w:rFonts w:hint="eastAsia"/>
                      <w:sz w:val="22"/>
                      <w:szCs w:val="22"/>
                    </w:rPr>
                    <w:t>6</w:t>
                  </w:r>
                </w:p>
              </w:tc>
            </w:tr>
          </w:tbl>
          <w:p w14:paraId="76FC7726" w14:textId="77777777" w:rsidR="00AE3B35" w:rsidRDefault="00AE3B35" w:rsidP="00AE3B35">
            <w:pPr>
              <w:pStyle w:val="a3"/>
              <w:kinsoku w:val="0"/>
              <w:overflowPunct w:val="0"/>
              <w:snapToGrid w:val="0"/>
              <w:ind w:left="0" w:rightChars="110" w:right="264" w:firstLine="0"/>
              <w:rPr>
                <w:rFonts w:ascii="標楷體" w:eastAsia="標楷體" w:hAnsi="標楷體"/>
                <w:b/>
                <w:color w:val="FF0000"/>
                <w:sz w:val="22"/>
                <w:szCs w:val="22"/>
                <w:shd w:val="pct15" w:color="auto" w:fill="FFFFFF"/>
              </w:rPr>
            </w:pPr>
            <w:r w:rsidRPr="00610E0D">
              <w:rPr>
                <w:rFonts w:ascii="標楷體" w:eastAsia="標楷體" w:hAnsi="標楷體" w:hint="eastAsia"/>
                <w:b/>
                <w:color w:val="FF0000"/>
                <w:sz w:val="22"/>
                <w:szCs w:val="22"/>
                <w:shd w:val="pct15" w:color="auto" w:fill="FFFFFF"/>
              </w:rPr>
              <w:t>依「</w:t>
            </w:r>
            <w:r w:rsidRPr="00610E0D">
              <w:rPr>
                <w:rFonts w:ascii="標楷體" w:eastAsia="標楷體" w:hAnsi="標楷體" w:cs="DFKaiShu-SB-Estd-BF" w:hint="eastAsia"/>
                <w:b/>
                <w:color w:val="FF0000"/>
                <w:sz w:val="22"/>
                <w:szCs w:val="22"/>
                <w:shd w:val="pct15" w:color="auto" w:fill="FFFFFF"/>
              </w:rPr>
              <w:t>國</w:t>
            </w:r>
            <w:r w:rsidRPr="00610E0D">
              <w:rPr>
                <w:rFonts w:ascii="標楷體" w:eastAsia="標楷體" w:hAnsi="標楷體" w:cs="細明體" w:hint="eastAsia"/>
                <w:b/>
                <w:color w:val="FF0000"/>
                <w:sz w:val="22"/>
                <w:szCs w:val="22"/>
                <w:shd w:val="pct15" w:color="auto" w:fill="FFFFFF"/>
              </w:rPr>
              <w:t>立</w:t>
            </w:r>
            <w:r w:rsidRPr="00610E0D">
              <w:rPr>
                <w:rFonts w:ascii="標楷體" w:eastAsia="標楷體" w:hAnsi="標楷體" w:cs="DFKaiShu-SB-Estd-BF" w:hint="eastAsia"/>
                <w:b/>
                <w:color w:val="FF0000"/>
                <w:sz w:val="22"/>
                <w:szCs w:val="22"/>
                <w:shd w:val="pct15" w:color="auto" w:fill="FFFFFF"/>
              </w:rPr>
              <w:t>中興大學機械工程學系碩士班修課辦法</w:t>
            </w:r>
            <w:r w:rsidRPr="00610E0D">
              <w:rPr>
                <w:rFonts w:ascii="標楷體" w:eastAsia="標楷體" w:hAnsi="標楷體" w:hint="eastAsia"/>
                <w:b/>
                <w:color w:val="FF0000"/>
                <w:sz w:val="22"/>
                <w:szCs w:val="22"/>
                <w:shd w:val="pct15" w:color="auto" w:fill="FFFFFF"/>
              </w:rPr>
              <w:t>」辦理</w:t>
            </w:r>
          </w:p>
          <w:p w14:paraId="4E73D508" w14:textId="77777777" w:rsidR="00AE3B35" w:rsidRPr="0040316F" w:rsidRDefault="00AE3B35" w:rsidP="00AE3B35">
            <w:pPr>
              <w:adjustRightInd w:val="0"/>
              <w:snapToGrid w:val="0"/>
              <w:rPr>
                <w:bCs/>
                <w:sz w:val="22"/>
                <w:szCs w:val="22"/>
              </w:rPr>
            </w:pPr>
            <w:r w:rsidRPr="0040316F">
              <w:rPr>
                <w:sz w:val="22"/>
                <w:szCs w:val="22"/>
              </w:rPr>
              <w:t>According to the " National Chung Hsing University Department of Mechanical Engineering</w:t>
            </w:r>
            <w:r>
              <w:rPr>
                <w:rFonts w:hint="eastAsia"/>
                <w:sz w:val="22"/>
                <w:szCs w:val="22"/>
              </w:rPr>
              <w:t>,</w:t>
            </w:r>
            <w:r w:rsidRPr="0040316F">
              <w:rPr>
                <w:rFonts w:hint="eastAsia"/>
                <w:sz w:val="22"/>
                <w:szCs w:val="22"/>
              </w:rPr>
              <w:t xml:space="preserve"> </w:t>
            </w:r>
            <w:r w:rsidRPr="0040316F">
              <w:rPr>
                <w:sz w:val="22"/>
                <w:szCs w:val="22"/>
              </w:rPr>
              <w:t>Master’s Program Course Regulations</w:t>
            </w:r>
            <w:r>
              <w:rPr>
                <w:rFonts w:hint="eastAsia"/>
                <w:sz w:val="22"/>
                <w:szCs w:val="22"/>
              </w:rPr>
              <w:t>.</w:t>
            </w:r>
            <w:r w:rsidRPr="0040316F">
              <w:rPr>
                <w:bCs/>
                <w:sz w:val="22"/>
                <w:szCs w:val="22"/>
              </w:rPr>
              <w:t xml:space="preserve"> ".</w:t>
            </w:r>
          </w:p>
          <w:p w14:paraId="4CC060DB" w14:textId="77777777" w:rsidR="00AE3B35" w:rsidRPr="003D3E14" w:rsidRDefault="00AE3B35" w:rsidP="00AE3B35">
            <w:pPr>
              <w:adjustRightInd w:val="0"/>
              <w:snapToGrid w:val="0"/>
              <w:jc w:val="both"/>
              <w:rPr>
                <w:rFonts w:ascii="標楷體" w:eastAsia="標楷體" w:hAnsi="標楷體"/>
                <w:b/>
                <w:color w:val="FF0000"/>
                <w:sz w:val="20"/>
                <w:szCs w:val="20"/>
                <w:shd w:val="pct15" w:color="auto" w:fill="FFFFFF"/>
              </w:rPr>
            </w:pPr>
            <w:r w:rsidRPr="003D3E14">
              <w:rPr>
                <w:rFonts w:ascii="標楷體" w:eastAsia="標楷體" w:hAnsi="標楷體" w:hint="eastAsia"/>
                <w:b/>
                <w:color w:val="FF0000"/>
                <w:sz w:val="20"/>
                <w:szCs w:val="20"/>
                <w:shd w:val="pct15" w:color="auto" w:fill="FFFFFF"/>
              </w:rPr>
              <w:t>依「</w:t>
            </w:r>
            <w:r w:rsidRPr="003D3E14">
              <w:rPr>
                <w:rFonts w:ascii="標楷體" w:eastAsia="標楷體" w:hAnsi="標楷體" w:cs="DFKaiShu-SB-Estd-BF" w:hint="eastAsia"/>
                <w:b/>
                <w:color w:val="FF0000"/>
                <w:sz w:val="20"/>
                <w:szCs w:val="20"/>
                <w:shd w:val="pct15" w:color="auto" w:fill="FFFFFF"/>
              </w:rPr>
              <w:t>國</w:t>
            </w:r>
            <w:r w:rsidRPr="003D3E14">
              <w:rPr>
                <w:rFonts w:ascii="標楷體" w:eastAsia="標楷體" w:hAnsi="標楷體" w:cs="細明體" w:hint="eastAsia"/>
                <w:b/>
                <w:color w:val="FF0000"/>
                <w:sz w:val="20"/>
                <w:szCs w:val="20"/>
                <w:shd w:val="pct15" w:color="auto" w:fill="FFFFFF"/>
              </w:rPr>
              <w:t>立</w:t>
            </w:r>
            <w:r w:rsidRPr="003D3E14">
              <w:rPr>
                <w:rFonts w:ascii="標楷體" w:eastAsia="標楷體" w:hAnsi="標楷體" w:cs="DFKaiShu-SB-Estd-BF" w:hint="eastAsia"/>
                <w:b/>
                <w:color w:val="FF0000"/>
                <w:sz w:val="20"/>
                <w:szCs w:val="20"/>
                <w:shd w:val="pct15" w:color="auto" w:fill="FFFFFF"/>
              </w:rPr>
              <w:t>中興大學機械工程學系碩士生修業規章</w:t>
            </w:r>
            <w:r w:rsidRPr="003D3E14">
              <w:rPr>
                <w:rFonts w:ascii="標楷體" w:eastAsia="標楷體" w:hAnsi="標楷體" w:hint="eastAsia"/>
                <w:b/>
                <w:color w:val="FF0000"/>
                <w:sz w:val="20"/>
                <w:szCs w:val="20"/>
                <w:shd w:val="pct15" w:color="auto" w:fill="FFFFFF"/>
              </w:rPr>
              <w:t>」辦理。</w:t>
            </w:r>
          </w:p>
          <w:p w14:paraId="12011786" w14:textId="0B50A04E" w:rsidR="00375A7D" w:rsidRDefault="00AE3B35" w:rsidP="00AE3B35">
            <w:pPr>
              <w:pStyle w:val="TableParagraph"/>
              <w:overflowPunct w:val="0"/>
              <w:spacing w:before="141"/>
              <w:ind w:left="101"/>
            </w:pPr>
            <w:r w:rsidRPr="00923F8F">
              <w:rPr>
                <w:bCs/>
                <w:sz w:val="22"/>
                <w:szCs w:val="22"/>
              </w:rPr>
              <w:t>In accordan</w:t>
            </w:r>
            <w:r w:rsidRPr="0040316F">
              <w:rPr>
                <w:sz w:val="22"/>
                <w:szCs w:val="22"/>
              </w:rPr>
              <w:t>ce with the " National Chung Hsing University,</w:t>
            </w:r>
            <w:r>
              <w:rPr>
                <w:rFonts w:hint="eastAsia"/>
                <w:sz w:val="22"/>
                <w:szCs w:val="22"/>
              </w:rPr>
              <w:t xml:space="preserve"> </w:t>
            </w:r>
            <w:r w:rsidRPr="0040316F">
              <w:rPr>
                <w:sz w:val="22"/>
                <w:szCs w:val="22"/>
              </w:rPr>
              <w:t>Department of Mechanical Engineering</w:t>
            </w:r>
            <w:r>
              <w:rPr>
                <w:rFonts w:hint="eastAsia"/>
                <w:sz w:val="22"/>
                <w:szCs w:val="22"/>
              </w:rPr>
              <w:t>,</w:t>
            </w:r>
            <w:r w:rsidRPr="0040316F">
              <w:rPr>
                <w:sz w:val="22"/>
                <w:szCs w:val="22"/>
              </w:rPr>
              <w:t xml:space="preserve"> Master's Program Regulations</w:t>
            </w:r>
            <w:r>
              <w:rPr>
                <w:rFonts w:hint="eastAsia"/>
                <w:sz w:val="22"/>
                <w:szCs w:val="22"/>
              </w:rPr>
              <w:t>.</w:t>
            </w:r>
            <w:r w:rsidRPr="0040316F">
              <w:rPr>
                <w:sz w:val="22"/>
                <w:szCs w:val="22"/>
              </w:rPr>
              <w:t xml:space="preserve"> "</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0215B" w14:textId="77777777" w:rsidR="00375A7D" w:rsidRDefault="00000000" w:rsidP="00BD3425">
            <w:pPr>
              <w:pStyle w:val="a5"/>
              <w:numPr>
                <w:ilvl w:val="0"/>
                <w:numId w:val="3"/>
              </w:numPr>
              <w:tabs>
                <w:tab w:val="left" w:pos="-2309"/>
              </w:tabs>
              <w:overflowPunct w:val="0"/>
              <w:adjustRightInd w:val="0"/>
              <w:snapToGrid w:val="0"/>
            </w:pPr>
            <w:r>
              <w:rPr>
                <w:spacing w:val="-1"/>
                <w:sz w:val="20"/>
                <w:szCs w:val="20"/>
              </w:rPr>
              <w:t>Students who fail the</w:t>
            </w:r>
            <w:r>
              <w:rPr>
                <w:sz w:val="20"/>
                <w:szCs w:val="20"/>
              </w:rPr>
              <w:t xml:space="preserve"> </w:t>
            </w:r>
            <w:r>
              <w:rPr>
                <w:spacing w:val="-1"/>
                <w:sz w:val="20"/>
                <w:szCs w:val="20"/>
              </w:rPr>
              <w:t>core</w:t>
            </w:r>
            <w:r>
              <w:rPr>
                <w:sz w:val="20"/>
                <w:szCs w:val="20"/>
              </w:rPr>
              <w:t xml:space="preserve"> </w:t>
            </w:r>
            <w:r>
              <w:rPr>
                <w:spacing w:val="-1"/>
                <w:sz w:val="20"/>
                <w:szCs w:val="20"/>
              </w:rPr>
              <w:t>courses</w:t>
            </w:r>
            <w:r>
              <w:rPr>
                <w:sz w:val="20"/>
                <w:szCs w:val="20"/>
              </w:rPr>
              <w:t xml:space="preserve"> </w:t>
            </w:r>
            <w:r>
              <w:rPr>
                <w:spacing w:val="-1"/>
                <w:sz w:val="20"/>
                <w:szCs w:val="20"/>
              </w:rPr>
              <w:t>should retake</w:t>
            </w:r>
            <w:r>
              <w:rPr>
                <w:sz w:val="20"/>
                <w:szCs w:val="20"/>
              </w:rPr>
              <w:t xml:space="preserve"> </w:t>
            </w:r>
            <w:r>
              <w:rPr>
                <w:spacing w:val="-1"/>
                <w:sz w:val="20"/>
                <w:szCs w:val="20"/>
              </w:rPr>
              <w:t>core courses.</w:t>
            </w:r>
          </w:p>
          <w:p w14:paraId="6D3C8A4E" w14:textId="77777777" w:rsidR="00375A7D" w:rsidRDefault="00000000" w:rsidP="00BD3425">
            <w:pPr>
              <w:pStyle w:val="a5"/>
              <w:numPr>
                <w:ilvl w:val="0"/>
                <w:numId w:val="3"/>
              </w:numPr>
              <w:tabs>
                <w:tab w:val="left" w:pos="-2309"/>
              </w:tabs>
              <w:overflowPunct w:val="0"/>
              <w:adjustRightInd w:val="0"/>
              <w:snapToGrid w:val="0"/>
              <w:ind w:right="132"/>
            </w:pPr>
            <w:r>
              <w:rPr>
                <w:spacing w:val="-1"/>
                <w:sz w:val="20"/>
                <w:szCs w:val="20"/>
              </w:rPr>
              <w:t xml:space="preserve">Students who </w:t>
            </w:r>
            <w:r>
              <w:rPr>
                <w:spacing w:val="-2"/>
                <w:sz w:val="20"/>
                <w:szCs w:val="20"/>
              </w:rPr>
              <w:t>don’t</w:t>
            </w:r>
            <w:r>
              <w:rPr>
                <w:spacing w:val="-1"/>
                <w:sz w:val="20"/>
                <w:szCs w:val="20"/>
              </w:rPr>
              <w:t xml:space="preserve"> complete core courses cannot graduate. </w:t>
            </w:r>
          </w:p>
        </w:tc>
      </w:tr>
      <w:tr w:rsidR="00375A7D" w14:paraId="41591815"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5A698" w14:textId="77777777" w:rsidR="00375A7D" w:rsidRDefault="00000000">
            <w:pPr>
              <w:pStyle w:val="TableParagraph"/>
              <w:overflowPunct w:val="0"/>
              <w:ind w:left="101"/>
            </w:pPr>
            <w:r>
              <w:rPr>
                <w:spacing w:val="-1"/>
                <w:sz w:val="20"/>
                <w:szCs w:val="20"/>
              </w:rPr>
              <w:t>VII. Prerequisite</w:t>
            </w:r>
            <w:r>
              <w:rPr>
                <w:sz w:val="20"/>
                <w:szCs w:val="20"/>
              </w:rPr>
              <w:t xml:space="preserve"> </w:t>
            </w:r>
            <w:r>
              <w:rPr>
                <w:spacing w:val="-1"/>
                <w:sz w:val="20"/>
                <w:szCs w:val="20"/>
              </w:rPr>
              <w:t>Courses</w:t>
            </w:r>
            <w:r>
              <w:rPr>
                <w:color w:val="FF0000"/>
                <w:sz w:val="20"/>
                <w:szCs w:val="20"/>
              </w:rPr>
              <w:t xml:space="preserve"> </w:t>
            </w:r>
            <w:r>
              <w:rPr>
                <w:spacing w:val="-1"/>
                <w:sz w:val="20"/>
                <w:szCs w:val="20"/>
              </w:rPr>
              <w:t>(not</w:t>
            </w:r>
            <w:r>
              <w:rPr>
                <w:spacing w:val="-2"/>
                <w:sz w:val="20"/>
                <w:szCs w:val="20"/>
              </w:rPr>
              <w:t xml:space="preserve"> </w:t>
            </w:r>
            <w:r>
              <w:rPr>
                <w:spacing w:val="-1"/>
                <w:sz w:val="20"/>
                <w:szCs w:val="20"/>
              </w:rPr>
              <w:t>included in graduation</w:t>
            </w:r>
            <w:r>
              <w:rPr>
                <w:spacing w:val="53"/>
                <w:sz w:val="20"/>
                <w:szCs w:val="20"/>
              </w:rPr>
              <w:t xml:space="preserve"> </w:t>
            </w:r>
            <w:r>
              <w:rPr>
                <w:spacing w:val="-1"/>
                <w:sz w:val="20"/>
                <w:szCs w:val="20"/>
              </w:rPr>
              <w:t>credits):</w:t>
            </w:r>
            <w:r>
              <w:rPr>
                <w:spacing w:val="-1"/>
                <w:sz w:val="20"/>
                <w:szCs w:val="20"/>
                <w:u w:val="single"/>
              </w:rPr>
              <w:t xml:space="preserve">         </w:t>
            </w:r>
            <w:r>
              <w:rPr>
                <w:spacing w:val="-1"/>
                <w:sz w:val="20"/>
                <w:szCs w:val="20"/>
              </w:rPr>
              <w:t xml:space="preserve"> credits</w:t>
            </w:r>
          </w:p>
          <w:p w14:paraId="2D4374CB" w14:textId="77777777" w:rsidR="00AE3B35" w:rsidRDefault="00AE3B35" w:rsidP="00AE3B35">
            <w:pPr>
              <w:pStyle w:val="TableParagraph"/>
              <w:tabs>
                <w:tab w:val="left" w:pos="1455"/>
              </w:tabs>
              <w:kinsoku w:val="0"/>
              <w:overflowPunct w:val="0"/>
              <w:snapToGrid w:val="0"/>
              <w:ind w:left="101"/>
              <w:rPr>
                <w:rFonts w:ascii="標楷體" w:eastAsia="標楷體" w:hAnsi="標楷體"/>
                <w:b/>
                <w:color w:val="FF0000"/>
                <w:sz w:val="22"/>
                <w:szCs w:val="22"/>
                <w:shd w:val="pct15" w:color="auto" w:fill="FFFFFF"/>
              </w:rPr>
            </w:pPr>
            <w:r w:rsidRPr="00610E0D">
              <w:rPr>
                <w:rFonts w:ascii="標楷體" w:eastAsia="標楷體" w:hAnsi="標楷體" w:hint="eastAsia"/>
                <w:b/>
                <w:color w:val="FF0000"/>
                <w:sz w:val="22"/>
                <w:szCs w:val="22"/>
                <w:shd w:val="pct15" w:color="auto" w:fill="FFFFFF"/>
              </w:rPr>
              <w:t>依「國立中興大學機械工程學系碩士班補修課程規章」辦理</w:t>
            </w:r>
          </w:p>
          <w:p w14:paraId="1AF943A6" w14:textId="0FE4532F" w:rsidR="00375A7D" w:rsidRDefault="00AE3B35" w:rsidP="00AE3B35">
            <w:pPr>
              <w:pStyle w:val="TableParagraph"/>
              <w:overflowPunct w:val="0"/>
              <w:spacing w:before="10"/>
              <w:ind w:left="101"/>
            </w:pPr>
            <w:r w:rsidRPr="0040316F">
              <w:rPr>
                <w:sz w:val="20"/>
                <w:szCs w:val="20"/>
              </w:rPr>
              <w:t xml:space="preserve">According to the " </w:t>
            </w:r>
            <w:r w:rsidRPr="0040316F">
              <w:rPr>
                <w:sz w:val="22"/>
                <w:szCs w:val="22"/>
              </w:rPr>
              <w:t>National Chung Hsing University</w:t>
            </w:r>
            <w:r w:rsidRPr="0040316F">
              <w:rPr>
                <w:rFonts w:hint="eastAsia"/>
                <w:sz w:val="22"/>
                <w:szCs w:val="22"/>
              </w:rPr>
              <w:t xml:space="preserve"> </w:t>
            </w:r>
            <w:r w:rsidRPr="0040316F">
              <w:rPr>
                <w:sz w:val="22"/>
                <w:szCs w:val="22"/>
              </w:rPr>
              <w:t>Department of Mechanical</w:t>
            </w:r>
            <w:r w:rsidRPr="0040316F">
              <w:rPr>
                <w:rFonts w:hint="eastAsia"/>
                <w:sz w:val="22"/>
                <w:szCs w:val="22"/>
              </w:rPr>
              <w:t xml:space="preserve"> </w:t>
            </w:r>
            <w:r w:rsidRPr="0040316F">
              <w:rPr>
                <w:sz w:val="22"/>
                <w:szCs w:val="22"/>
              </w:rPr>
              <w:t>Engineering</w:t>
            </w:r>
            <w:r>
              <w:rPr>
                <w:rFonts w:hint="eastAsia"/>
                <w:sz w:val="22"/>
                <w:szCs w:val="22"/>
              </w:rPr>
              <w:t>,</w:t>
            </w:r>
            <w:r w:rsidRPr="0040316F">
              <w:rPr>
                <w:sz w:val="22"/>
                <w:szCs w:val="22"/>
              </w:rPr>
              <w:t>Regulations for Remedial Courses in the Master's Program</w:t>
            </w:r>
            <w:r w:rsidRPr="0040316F">
              <w:rPr>
                <w:rFonts w:hint="eastAsia"/>
                <w:sz w:val="22"/>
                <w:szCs w:val="22"/>
              </w:rPr>
              <w:t>.</w:t>
            </w:r>
            <w:r w:rsidRPr="0040316F">
              <w:rPr>
                <w:sz w:val="20"/>
                <w:szCs w:val="20"/>
              </w:rPr>
              <w:t xml:space="preserve"> "</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A5090D" w14:textId="77777777" w:rsidR="00375A7D" w:rsidRDefault="00000000" w:rsidP="00BD3425">
            <w:pPr>
              <w:pStyle w:val="TableParagraph"/>
              <w:overflowPunct w:val="0"/>
              <w:adjustRightInd w:val="0"/>
              <w:snapToGrid w:val="0"/>
              <w:ind w:left="102" w:right="49"/>
              <w:jc w:val="both"/>
            </w:pPr>
            <w:r>
              <w:rPr>
                <w:spacing w:val="-1"/>
                <w:sz w:val="20"/>
                <w:szCs w:val="20"/>
              </w:rPr>
              <w:t>According to NCHU Master's Program Regulations, students should take certain prerequisite courses at the undergraduate level, which are decided by advisors and chairperson. Prerequisite credits will not be counted as graduation credits. Students are not eligible to attend the thesis defense until they complete the prerequisite courses.</w:t>
            </w:r>
          </w:p>
        </w:tc>
      </w:tr>
      <w:tr w:rsidR="00375A7D" w14:paraId="00826867"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FDA7BC" w14:textId="77777777" w:rsidR="00375A7D" w:rsidRDefault="00000000">
            <w:pPr>
              <w:pStyle w:val="TableParagraph"/>
              <w:numPr>
                <w:ilvl w:val="0"/>
                <w:numId w:val="4"/>
              </w:numPr>
              <w:overflowPunct w:val="0"/>
            </w:pPr>
            <w:r>
              <w:rPr>
                <w:color w:val="000000"/>
                <w:spacing w:val="-1"/>
                <w:sz w:val="20"/>
                <w:szCs w:val="20"/>
              </w:rPr>
              <w:t>Thesis</w:t>
            </w:r>
            <w:r>
              <w:rPr>
                <w:color w:val="000000"/>
                <w:sz w:val="20"/>
                <w:szCs w:val="20"/>
              </w:rPr>
              <w:t xml:space="preserve"> </w:t>
            </w:r>
            <w:r>
              <w:rPr>
                <w:color w:val="000000"/>
                <w:spacing w:val="-1"/>
                <w:sz w:val="20"/>
                <w:szCs w:val="20"/>
              </w:rPr>
              <w:t>Defense:</w:t>
            </w:r>
          </w:p>
          <w:p w14:paraId="4B18A36C" w14:textId="77777777" w:rsidR="00375A7D" w:rsidRDefault="00000000">
            <w:pPr>
              <w:pStyle w:val="a5"/>
              <w:numPr>
                <w:ilvl w:val="1"/>
                <w:numId w:val="4"/>
              </w:numPr>
              <w:tabs>
                <w:tab w:val="left" w:pos="-4329"/>
              </w:tabs>
              <w:overflowPunct w:val="0"/>
              <w:spacing w:before="10"/>
              <w:ind w:right="248"/>
              <w:jc w:val="both"/>
            </w:pPr>
            <w:r>
              <w:rPr>
                <w:color w:val="000000"/>
                <w:spacing w:val="-1"/>
                <w:sz w:val="20"/>
                <w:szCs w:val="20"/>
              </w:rPr>
              <w:t>Students</w:t>
            </w:r>
            <w:r>
              <w:rPr>
                <w:color w:val="000000"/>
                <w:sz w:val="20"/>
                <w:szCs w:val="20"/>
              </w:rPr>
              <w:t xml:space="preserve"> </w:t>
            </w:r>
            <w:r>
              <w:rPr>
                <w:color w:val="000000"/>
                <w:spacing w:val="-1"/>
                <w:sz w:val="20"/>
                <w:szCs w:val="20"/>
              </w:rPr>
              <w:t>should discuss with their</w:t>
            </w:r>
            <w:r>
              <w:rPr>
                <w:color w:val="000000"/>
                <w:spacing w:val="1"/>
                <w:sz w:val="20"/>
                <w:szCs w:val="20"/>
              </w:rPr>
              <w:t xml:space="preserve"> </w:t>
            </w:r>
            <w:r>
              <w:rPr>
                <w:color w:val="000000"/>
                <w:spacing w:val="-1"/>
                <w:sz w:val="20"/>
                <w:szCs w:val="20"/>
              </w:rPr>
              <w:t>advisors</w:t>
            </w:r>
            <w:r>
              <w:rPr>
                <w:color w:val="000000"/>
                <w:spacing w:val="-2"/>
                <w:sz w:val="20"/>
                <w:szCs w:val="20"/>
              </w:rPr>
              <w:t xml:space="preserve"> </w:t>
            </w:r>
            <w:r>
              <w:rPr>
                <w:color w:val="000000"/>
                <w:spacing w:val="-1"/>
                <w:sz w:val="20"/>
                <w:szCs w:val="20"/>
              </w:rPr>
              <w:t>prior</w:t>
            </w:r>
            <w:r>
              <w:rPr>
                <w:color w:val="000000"/>
                <w:spacing w:val="43"/>
                <w:sz w:val="20"/>
                <w:szCs w:val="20"/>
              </w:rPr>
              <w:t xml:space="preserve"> </w:t>
            </w:r>
            <w:r>
              <w:rPr>
                <w:color w:val="000000"/>
                <w:spacing w:val="-1"/>
                <w:sz w:val="20"/>
                <w:szCs w:val="20"/>
              </w:rPr>
              <w:t xml:space="preserve">to the end of first </w:t>
            </w:r>
            <w:r>
              <w:rPr>
                <w:color w:val="000000"/>
                <w:spacing w:val="-2"/>
                <w:sz w:val="20"/>
                <w:szCs w:val="20"/>
              </w:rPr>
              <w:t>academic</w:t>
            </w:r>
            <w:r>
              <w:rPr>
                <w:color w:val="000000"/>
                <w:spacing w:val="-1"/>
                <w:sz w:val="20"/>
                <w:szCs w:val="20"/>
              </w:rPr>
              <w:t xml:space="preserve"> </w:t>
            </w:r>
            <w:r>
              <w:rPr>
                <w:color w:val="000000"/>
                <w:spacing w:val="-3"/>
                <w:sz w:val="20"/>
                <w:szCs w:val="20"/>
              </w:rPr>
              <w:t>year.</w:t>
            </w:r>
          </w:p>
          <w:p w14:paraId="0B42550F" w14:textId="77777777" w:rsidR="00375A7D" w:rsidRDefault="00000000">
            <w:pPr>
              <w:pStyle w:val="a5"/>
              <w:numPr>
                <w:ilvl w:val="1"/>
                <w:numId w:val="4"/>
              </w:numPr>
              <w:tabs>
                <w:tab w:val="left" w:pos="-4329"/>
              </w:tabs>
              <w:overflowPunct w:val="0"/>
              <w:ind w:right="226"/>
              <w:jc w:val="both"/>
            </w:pPr>
            <w:r>
              <w:rPr>
                <w:color w:val="000000"/>
                <w:spacing w:val="-1"/>
                <w:sz w:val="20"/>
                <w:szCs w:val="20"/>
              </w:rPr>
              <w:t>Students</w:t>
            </w:r>
            <w:r>
              <w:rPr>
                <w:color w:val="000000"/>
                <w:sz w:val="20"/>
                <w:szCs w:val="20"/>
              </w:rPr>
              <w:t xml:space="preserve"> </w:t>
            </w:r>
            <w:r>
              <w:rPr>
                <w:color w:val="000000"/>
                <w:spacing w:val="-1"/>
                <w:sz w:val="20"/>
                <w:szCs w:val="20"/>
              </w:rPr>
              <w:t xml:space="preserve">must </w:t>
            </w:r>
            <w:r>
              <w:rPr>
                <w:color w:val="000000"/>
                <w:sz w:val="20"/>
                <w:szCs w:val="20"/>
              </w:rPr>
              <w:t>get</w:t>
            </w:r>
            <w:r>
              <w:rPr>
                <w:color w:val="000000"/>
                <w:spacing w:val="-1"/>
                <w:sz w:val="20"/>
                <w:szCs w:val="20"/>
              </w:rPr>
              <w:t xml:space="preserve"> the</w:t>
            </w:r>
            <w:r>
              <w:rPr>
                <w:color w:val="000000"/>
                <w:sz w:val="20"/>
                <w:szCs w:val="20"/>
              </w:rPr>
              <w:t xml:space="preserve"> </w:t>
            </w:r>
            <w:r>
              <w:rPr>
                <w:color w:val="000000"/>
                <w:spacing w:val="-1"/>
                <w:sz w:val="20"/>
                <w:szCs w:val="20"/>
              </w:rPr>
              <w:t xml:space="preserve">certification </w:t>
            </w:r>
            <w:r>
              <w:rPr>
                <w:color w:val="000000"/>
                <w:sz w:val="20"/>
                <w:szCs w:val="20"/>
              </w:rPr>
              <w:t>of</w:t>
            </w:r>
            <w:r>
              <w:rPr>
                <w:color w:val="000000"/>
                <w:spacing w:val="-1"/>
                <w:sz w:val="20"/>
                <w:szCs w:val="20"/>
              </w:rPr>
              <w:t xml:space="preserve"> “Education</w:t>
            </w:r>
            <w:r>
              <w:rPr>
                <w:color w:val="000000"/>
                <w:spacing w:val="33"/>
                <w:sz w:val="20"/>
                <w:szCs w:val="20"/>
              </w:rPr>
              <w:t xml:space="preserve"> </w:t>
            </w:r>
            <w:r>
              <w:rPr>
                <w:color w:val="000000"/>
                <w:spacing w:val="-1"/>
                <w:sz w:val="20"/>
                <w:szCs w:val="20"/>
              </w:rPr>
              <w:t>on</w:t>
            </w:r>
            <w:r>
              <w:rPr>
                <w:color w:val="000000"/>
                <w:spacing w:val="-12"/>
                <w:sz w:val="20"/>
                <w:szCs w:val="20"/>
              </w:rPr>
              <w:t xml:space="preserve"> </w:t>
            </w:r>
            <w:r>
              <w:rPr>
                <w:color w:val="000000"/>
                <w:spacing w:val="-1"/>
                <w:sz w:val="20"/>
                <w:szCs w:val="20"/>
              </w:rPr>
              <w:t>Academic and Research</w:t>
            </w:r>
            <w:r>
              <w:rPr>
                <w:color w:val="000000"/>
                <w:sz w:val="20"/>
                <w:szCs w:val="20"/>
              </w:rPr>
              <w:t xml:space="preserve"> </w:t>
            </w:r>
            <w:r>
              <w:rPr>
                <w:color w:val="000000"/>
                <w:spacing w:val="-1"/>
                <w:sz w:val="20"/>
                <w:szCs w:val="20"/>
              </w:rPr>
              <w:t>Ethics” course before</w:t>
            </w:r>
            <w:r>
              <w:rPr>
                <w:color w:val="000000"/>
                <w:spacing w:val="23"/>
                <w:sz w:val="20"/>
                <w:szCs w:val="20"/>
              </w:rPr>
              <w:t xml:space="preserve"> </w:t>
            </w:r>
            <w:r>
              <w:rPr>
                <w:color w:val="000000"/>
                <w:spacing w:val="-1"/>
                <w:sz w:val="20"/>
                <w:szCs w:val="20"/>
              </w:rPr>
              <w:t>the application of the</w:t>
            </w:r>
            <w:r>
              <w:rPr>
                <w:color w:val="000000"/>
                <w:spacing w:val="-2"/>
                <w:sz w:val="20"/>
                <w:szCs w:val="20"/>
              </w:rPr>
              <w:t xml:space="preserve"> </w:t>
            </w:r>
            <w:r>
              <w:rPr>
                <w:color w:val="000000"/>
                <w:spacing w:val="-1"/>
                <w:sz w:val="20"/>
                <w:szCs w:val="20"/>
              </w:rPr>
              <w:t>oral defense.</w:t>
            </w:r>
          </w:p>
          <w:p w14:paraId="0AC5C65E" w14:textId="77777777" w:rsidR="00375A7D" w:rsidRDefault="00000000">
            <w:pPr>
              <w:pStyle w:val="a5"/>
              <w:numPr>
                <w:ilvl w:val="1"/>
                <w:numId w:val="4"/>
              </w:numPr>
              <w:tabs>
                <w:tab w:val="left" w:pos="-4329"/>
              </w:tabs>
              <w:overflowPunct w:val="0"/>
              <w:ind w:right="210"/>
              <w:jc w:val="both"/>
            </w:pPr>
            <w:r>
              <w:rPr>
                <w:color w:val="000000"/>
                <w:spacing w:val="-1"/>
                <w:sz w:val="20"/>
                <w:szCs w:val="20"/>
              </w:rPr>
              <w:t>Students who complete</w:t>
            </w:r>
            <w:r>
              <w:rPr>
                <w:color w:val="000000"/>
                <w:spacing w:val="1"/>
                <w:sz w:val="20"/>
                <w:szCs w:val="20"/>
              </w:rPr>
              <w:t xml:space="preserve"> </w:t>
            </w:r>
            <w:r>
              <w:rPr>
                <w:color w:val="000000"/>
                <w:spacing w:val="-1"/>
                <w:sz w:val="20"/>
                <w:szCs w:val="20"/>
              </w:rPr>
              <w:t>minimum</w:t>
            </w:r>
            <w:r>
              <w:rPr>
                <w:color w:val="000000"/>
                <w:spacing w:val="-3"/>
                <w:sz w:val="20"/>
                <w:szCs w:val="20"/>
              </w:rPr>
              <w:t xml:space="preserve"> </w:t>
            </w:r>
            <w:r>
              <w:rPr>
                <w:color w:val="000000"/>
                <w:sz w:val="20"/>
                <w:szCs w:val="20"/>
              </w:rPr>
              <w:t>of</w:t>
            </w:r>
            <w:r>
              <w:rPr>
                <w:color w:val="000000"/>
                <w:spacing w:val="-1"/>
                <w:sz w:val="20"/>
                <w:szCs w:val="20"/>
              </w:rPr>
              <w:t xml:space="preserve"> enrollment,</w:t>
            </w:r>
            <w:r>
              <w:rPr>
                <w:color w:val="000000"/>
                <w:spacing w:val="24"/>
                <w:sz w:val="20"/>
                <w:szCs w:val="20"/>
              </w:rPr>
              <w:t xml:space="preserve"> </w:t>
            </w:r>
            <w:r>
              <w:rPr>
                <w:color w:val="000000"/>
                <w:spacing w:val="-1"/>
                <w:sz w:val="20"/>
                <w:szCs w:val="20"/>
              </w:rPr>
              <w:t>fulfill graduation credits, and complete the draft</w:t>
            </w:r>
            <w:r>
              <w:rPr>
                <w:color w:val="000000"/>
                <w:spacing w:val="24"/>
                <w:sz w:val="20"/>
                <w:szCs w:val="20"/>
              </w:rPr>
              <w:t xml:space="preserve"> </w:t>
            </w:r>
            <w:r>
              <w:rPr>
                <w:color w:val="000000"/>
                <w:sz w:val="20"/>
                <w:szCs w:val="20"/>
              </w:rPr>
              <w:t>of</w:t>
            </w:r>
            <w:r>
              <w:rPr>
                <w:color w:val="000000"/>
                <w:spacing w:val="-1"/>
                <w:sz w:val="20"/>
                <w:szCs w:val="20"/>
              </w:rPr>
              <w:t xml:space="preserve"> thesis</w:t>
            </w:r>
            <w:r>
              <w:rPr>
                <w:color w:val="000000"/>
                <w:sz w:val="20"/>
                <w:szCs w:val="20"/>
              </w:rPr>
              <w:t xml:space="preserve"> </w:t>
            </w:r>
            <w:r>
              <w:rPr>
                <w:color w:val="000000"/>
                <w:spacing w:val="-1"/>
                <w:sz w:val="20"/>
                <w:szCs w:val="20"/>
              </w:rPr>
              <w:t>should</w:t>
            </w:r>
            <w:r>
              <w:rPr>
                <w:color w:val="000000"/>
                <w:sz w:val="20"/>
                <w:szCs w:val="20"/>
              </w:rPr>
              <w:t xml:space="preserve"> </w:t>
            </w:r>
            <w:r>
              <w:rPr>
                <w:color w:val="000000"/>
                <w:spacing w:val="-1"/>
                <w:sz w:val="20"/>
                <w:szCs w:val="20"/>
              </w:rPr>
              <w:t>apply</w:t>
            </w:r>
            <w:r>
              <w:rPr>
                <w:color w:val="000000"/>
                <w:spacing w:val="-2"/>
                <w:sz w:val="20"/>
                <w:szCs w:val="20"/>
              </w:rPr>
              <w:t xml:space="preserve"> </w:t>
            </w:r>
            <w:r>
              <w:rPr>
                <w:color w:val="000000"/>
                <w:spacing w:val="-1"/>
                <w:sz w:val="20"/>
                <w:szCs w:val="20"/>
              </w:rPr>
              <w:t>for oral defense</w:t>
            </w:r>
            <w:r>
              <w:rPr>
                <w:color w:val="000000"/>
                <w:sz w:val="20"/>
                <w:szCs w:val="20"/>
              </w:rPr>
              <w:t xml:space="preserve"> at</w:t>
            </w:r>
            <w:r>
              <w:rPr>
                <w:color w:val="000000"/>
                <w:spacing w:val="-1"/>
                <w:sz w:val="20"/>
                <w:szCs w:val="20"/>
              </w:rPr>
              <w:t xml:space="preserve"> least 20</w:t>
            </w:r>
            <w:r>
              <w:rPr>
                <w:color w:val="000000"/>
                <w:spacing w:val="37"/>
                <w:sz w:val="20"/>
                <w:szCs w:val="20"/>
              </w:rPr>
              <w:t xml:space="preserve"> </w:t>
            </w:r>
            <w:r>
              <w:rPr>
                <w:color w:val="000000"/>
                <w:spacing w:val="-1"/>
                <w:sz w:val="20"/>
                <w:szCs w:val="20"/>
              </w:rPr>
              <w:t>days prior</w:t>
            </w:r>
            <w:r>
              <w:rPr>
                <w:color w:val="000000"/>
                <w:sz w:val="20"/>
                <w:szCs w:val="20"/>
              </w:rPr>
              <w:t xml:space="preserve"> </w:t>
            </w:r>
            <w:r>
              <w:rPr>
                <w:color w:val="000000"/>
                <w:spacing w:val="-1"/>
                <w:sz w:val="20"/>
                <w:szCs w:val="20"/>
              </w:rPr>
              <w:t>to</w:t>
            </w:r>
            <w:r>
              <w:rPr>
                <w:color w:val="000000"/>
                <w:sz w:val="20"/>
                <w:szCs w:val="20"/>
              </w:rPr>
              <w:t xml:space="preserve"> </w:t>
            </w:r>
            <w:r>
              <w:rPr>
                <w:color w:val="000000"/>
                <w:spacing w:val="-1"/>
                <w:sz w:val="20"/>
                <w:szCs w:val="20"/>
              </w:rPr>
              <w:t>the</w:t>
            </w:r>
            <w:r>
              <w:rPr>
                <w:color w:val="000000"/>
                <w:sz w:val="20"/>
                <w:szCs w:val="20"/>
              </w:rPr>
              <w:t xml:space="preserve"> </w:t>
            </w:r>
            <w:r>
              <w:rPr>
                <w:color w:val="000000"/>
                <w:spacing w:val="-1"/>
                <w:sz w:val="20"/>
                <w:szCs w:val="20"/>
              </w:rPr>
              <w:t>oral defense.</w:t>
            </w:r>
            <w:r>
              <w:rPr>
                <w:color w:val="000000"/>
                <w:spacing w:val="-5"/>
                <w:sz w:val="20"/>
                <w:szCs w:val="20"/>
              </w:rPr>
              <w:t xml:space="preserve"> </w:t>
            </w:r>
            <w:r>
              <w:rPr>
                <w:color w:val="000000"/>
                <w:sz w:val="20"/>
                <w:szCs w:val="20"/>
              </w:rPr>
              <w:t>The</w:t>
            </w:r>
            <w:r>
              <w:rPr>
                <w:color w:val="000000"/>
                <w:spacing w:val="-1"/>
                <w:sz w:val="20"/>
                <w:szCs w:val="20"/>
              </w:rPr>
              <w:t xml:space="preserve"> passing grade</w:t>
            </w:r>
            <w:r>
              <w:rPr>
                <w:color w:val="000000"/>
                <w:spacing w:val="45"/>
                <w:sz w:val="20"/>
                <w:szCs w:val="20"/>
              </w:rPr>
              <w:t xml:space="preserve"> </w:t>
            </w:r>
            <w:r>
              <w:rPr>
                <w:color w:val="000000"/>
                <w:spacing w:val="-1"/>
                <w:sz w:val="20"/>
                <w:szCs w:val="20"/>
              </w:rPr>
              <w:t>for defense</w:t>
            </w:r>
            <w:r>
              <w:rPr>
                <w:color w:val="000000"/>
                <w:sz w:val="20"/>
                <w:szCs w:val="20"/>
              </w:rPr>
              <w:t xml:space="preserve"> is</w:t>
            </w:r>
            <w:r>
              <w:rPr>
                <w:color w:val="000000"/>
                <w:spacing w:val="-1"/>
                <w:sz w:val="20"/>
                <w:szCs w:val="20"/>
              </w:rPr>
              <w:t xml:space="preserve"> 70.</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7B42D" w14:textId="77777777" w:rsidR="00375A7D" w:rsidRDefault="00000000" w:rsidP="00BD3425">
            <w:pPr>
              <w:pStyle w:val="TableParagraph"/>
              <w:overflowPunct w:val="0"/>
              <w:adjustRightInd w:val="0"/>
              <w:snapToGrid w:val="0"/>
              <w:ind w:left="102"/>
            </w:pPr>
            <w:r>
              <w:rPr>
                <w:color w:val="000000"/>
                <w:sz w:val="20"/>
                <w:szCs w:val="20"/>
              </w:rPr>
              <w:t>Oral</w:t>
            </w:r>
            <w:r>
              <w:rPr>
                <w:color w:val="000000"/>
                <w:spacing w:val="-2"/>
                <w:sz w:val="20"/>
                <w:szCs w:val="20"/>
              </w:rPr>
              <w:t xml:space="preserve"> </w:t>
            </w:r>
            <w:r>
              <w:rPr>
                <w:color w:val="000000"/>
                <w:spacing w:val="-1"/>
                <w:sz w:val="20"/>
                <w:szCs w:val="20"/>
              </w:rPr>
              <w:t>defense comprises</w:t>
            </w:r>
            <w:r>
              <w:rPr>
                <w:color w:val="000000"/>
                <w:sz w:val="20"/>
                <w:szCs w:val="20"/>
              </w:rPr>
              <w:t xml:space="preserve"> </w:t>
            </w:r>
            <w:r>
              <w:rPr>
                <w:color w:val="000000"/>
                <w:spacing w:val="-1"/>
                <w:sz w:val="20"/>
                <w:szCs w:val="20"/>
              </w:rPr>
              <w:t xml:space="preserve">50% </w:t>
            </w:r>
            <w:r>
              <w:rPr>
                <w:color w:val="000000"/>
                <w:sz w:val="20"/>
                <w:szCs w:val="20"/>
              </w:rPr>
              <w:t>of</w:t>
            </w:r>
            <w:r>
              <w:rPr>
                <w:color w:val="000000"/>
                <w:spacing w:val="-1"/>
                <w:sz w:val="20"/>
                <w:szCs w:val="20"/>
              </w:rPr>
              <w:t xml:space="preserve"> graduation grade.</w:t>
            </w:r>
          </w:p>
          <w:p w14:paraId="1FA80CC0" w14:textId="77777777" w:rsidR="00375A7D" w:rsidRDefault="00000000" w:rsidP="00BD3425">
            <w:pPr>
              <w:pStyle w:val="TableParagraph"/>
              <w:overflowPunct w:val="0"/>
              <w:adjustRightInd w:val="0"/>
              <w:snapToGrid w:val="0"/>
              <w:ind w:left="102" w:right="49"/>
              <w:jc w:val="both"/>
            </w:pPr>
            <w:r>
              <w:rPr>
                <w:color w:val="000000"/>
                <w:spacing w:val="-1"/>
                <w:sz w:val="20"/>
                <w:szCs w:val="20"/>
              </w:rPr>
              <w:t>Students</w:t>
            </w:r>
            <w:r>
              <w:rPr>
                <w:color w:val="000000"/>
                <w:sz w:val="20"/>
                <w:szCs w:val="20"/>
              </w:rPr>
              <w:t xml:space="preserve"> </w:t>
            </w:r>
            <w:r>
              <w:rPr>
                <w:color w:val="000000"/>
                <w:spacing w:val="-1"/>
                <w:sz w:val="20"/>
                <w:szCs w:val="20"/>
              </w:rPr>
              <w:t>must</w:t>
            </w:r>
            <w:r>
              <w:rPr>
                <w:color w:val="000000"/>
                <w:sz w:val="20"/>
                <w:szCs w:val="20"/>
              </w:rPr>
              <w:t xml:space="preserve"> </w:t>
            </w:r>
            <w:r>
              <w:rPr>
                <w:color w:val="000000"/>
                <w:spacing w:val="-1"/>
                <w:sz w:val="20"/>
                <w:szCs w:val="20"/>
              </w:rPr>
              <w:t>learn</w:t>
            </w:r>
            <w:r>
              <w:rPr>
                <w:color w:val="000000"/>
                <w:sz w:val="20"/>
                <w:szCs w:val="20"/>
              </w:rPr>
              <w:t xml:space="preserve"> </w:t>
            </w:r>
            <w:r>
              <w:rPr>
                <w:color w:val="000000"/>
                <w:spacing w:val="-1"/>
                <w:sz w:val="20"/>
                <w:szCs w:val="20"/>
              </w:rPr>
              <w:t>“Education</w:t>
            </w:r>
            <w:r>
              <w:rPr>
                <w:color w:val="000000"/>
                <w:sz w:val="20"/>
                <w:szCs w:val="20"/>
              </w:rPr>
              <w:t xml:space="preserve"> </w:t>
            </w:r>
            <w:r>
              <w:rPr>
                <w:color w:val="000000"/>
                <w:spacing w:val="-1"/>
                <w:sz w:val="20"/>
                <w:szCs w:val="20"/>
              </w:rPr>
              <w:t>on</w:t>
            </w:r>
            <w:r>
              <w:rPr>
                <w:color w:val="000000"/>
                <w:spacing w:val="-11"/>
                <w:sz w:val="20"/>
                <w:szCs w:val="20"/>
              </w:rPr>
              <w:t xml:space="preserve"> </w:t>
            </w:r>
            <w:r>
              <w:rPr>
                <w:color w:val="000000"/>
                <w:spacing w:val="-2"/>
                <w:sz w:val="20"/>
                <w:szCs w:val="20"/>
              </w:rPr>
              <w:t>Academic</w:t>
            </w:r>
            <w:r>
              <w:rPr>
                <w:color w:val="000000"/>
                <w:sz w:val="20"/>
                <w:szCs w:val="20"/>
              </w:rPr>
              <w:t xml:space="preserve"> </w:t>
            </w:r>
            <w:r>
              <w:rPr>
                <w:color w:val="000000"/>
                <w:spacing w:val="-1"/>
                <w:sz w:val="20"/>
                <w:szCs w:val="20"/>
              </w:rPr>
              <w:t>and</w:t>
            </w:r>
            <w:r>
              <w:rPr>
                <w:color w:val="000000"/>
                <w:sz w:val="20"/>
                <w:szCs w:val="20"/>
              </w:rPr>
              <w:t xml:space="preserve"> </w:t>
            </w:r>
            <w:r>
              <w:rPr>
                <w:color w:val="000000"/>
                <w:spacing w:val="-2"/>
                <w:sz w:val="20"/>
                <w:szCs w:val="20"/>
              </w:rPr>
              <w:t>Research</w:t>
            </w:r>
            <w:r>
              <w:rPr>
                <w:color w:val="000000"/>
                <w:spacing w:val="34"/>
                <w:sz w:val="20"/>
                <w:szCs w:val="20"/>
              </w:rPr>
              <w:t xml:space="preserve"> </w:t>
            </w:r>
            <w:r>
              <w:rPr>
                <w:color w:val="000000"/>
                <w:spacing w:val="-1"/>
                <w:sz w:val="20"/>
                <w:szCs w:val="20"/>
              </w:rPr>
              <w:t>Ethics” course and take the exam</w:t>
            </w:r>
            <w:r>
              <w:rPr>
                <w:color w:val="000000"/>
                <w:spacing w:val="-3"/>
                <w:sz w:val="20"/>
                <w:szCs w:val="20"/>
              </w:rPr>
              <w:t xml:space="preserve"> to obtain the certificate form </w:t>
            </w:r>
            <w:r>
              <w:rPr>
                <w:color w:val="000000"/>
                <w:spacing w:val="-1"/>
                <w:sz w:val="20"/>
                <w:szCs w:val="20"/>
              </w:rPr>
              <w:t>the</w:t>
            </w:r>
            <w:r>
              <w:rPr>
                <w:color w:val="000000"/>
                <w:sz w:val="20"/>
                <w:szCs w:val="20"/>
              </w:rPr>
              <w:t xml:space="preserve"> Center for Taiwan Academic </w:t>
            </w:r>
            <w:r>
              <w:rPr>
                <w:color w:val="000000"/>
                <w:spacing w:val="-1"/>
                <w:sz w:val="20"/>
                <w:szCs w:val="20"/>
              </w:rPr>
              <w:t>Research</w:t>
            </w:r>
            <w:r>
              <w:rPr>
                <w:color w:val="000000"/>
                <w:sz w:val="20"/>
                <w:szCs w:val="20"/>
              </w:rPr>
              <w:t xml:space="preserve"> </w:t>
            </w:r>
            <w:r>
              <w:rPr>
                <w:color w:val="000000"/>
                <w:spacing w:val="-1"/>
                <w:sz w:val="20"/>
                <w:szCs w:val="20"/>
              </w:rPr>
              <w:t>Ethics</w:t>
            </w:r>
            <w:r>
              <w:rPr>
                <w:color w:val="000000"/>
                <w:sz w:val="20"/>
                <w:szCs w:val="20"/>
              </w:rPr>
              <w:t xml:space="preserve"> </w:t>
            </w:r>
            <w:r>
              <w:rPr>
                <w:color w:val="000000"/>
                <w:spacing w:val="-1"/>
                <w:sz w:val="20"/>
                <w:szCs w:val="20"/>
              </w:rPr>
              <w:t>Education website. Each department may additionally require the completion of professional academic research ethics education workshops, which will be implemented according to the regulations established by each department.</w:t>
            </w:r>
          </w:p>
          <w:p w14:paraId="0CFDD288" w14:textId="77777777" w:rsidR="00375A7D" w:rsidRDefault="00000000" w:rsidP="00BD3425">
            <w:pPr>
              <w:pStyle w:val="TableParagraph"/>
              <w:overflowPunct w:val="0"/>
              <w:adjustRightInd w:val="0"/>
              <w:snapToGrid w:val="0"/>
              <w:ind w:left="102" w:right="140"/>
              <w:jc w:val="both"/>
            </w:pPr>
            <w:r>
              <w:rPr>
                <w:color w:val="000000"/>
                <w:spacing w:val="-1"/>
                <w:sz w:val="20"/>
                <w:szCs w:val="20"/>
              </w:rPr>
              <w:t xml:space="preserve">Master thesis should </w:t>
            </w:r>
            <w:r>
              <w:rPr>
                <w:color w:val="000000"/>
                <w:sz w:val="20"/>
                <w:szCs w:val="20"/>
              </w:rPr>
              <w:t>be</w:t>
            </w:r>
            <w:r>
              <w:rPr>
                <w:color w:val="000000"/>
                <w:spacing w:val="-1"/>
                <w:sz w:val="20"/>
                <w:szCs w:val="20"/>
              </w:rPr>
              <w:t xml:space="preserve"> written</w:t>
            </w:r>
            <w:r>
              <w:rPr>
                <w:color w:val="000000"/>
                <w:spacing w:val="1"/>
                <w:sz w:val="20"/>
                <w:szCs w:val="20"/>
              </w:rPr>
              <w:t xml:space="preserve"> </w:t>
            </w:r>
            <w:r>
              <w:rPr>
                <w:color w:val="000000"/>
                <w:spacing w:val="-1"/>
                <w:sz w:val="20"/>
                <w:szCs w:val="20"/>
              </w:rPr>
              <w:t>in English and oral defense should</w:t>
            </w:r>
            <w:r>
              <w:rPr>
                <w:color w:val="000000"/>
                <w:spacing w:val="43"/>
                <w:sz w:val="20"/>
                <w:szCs w:val="20"/>
              </w:rPr>
              <w:t xml:space="preserve"> </w:t>
            </w:r>
            <w:r>
              <w:rPr>
                <w:color w:val="000000"/>
                <w:sz w:val="20"/>
                <w:szCs w:val="20"/>
              </w:rPr>
              <w:t xml:space="preserve">be </w:t>
            </w:r>
            <w:r>
              <w:rPr>
                <w:color w:val="000000"/>
                <w:spacing w:val="-1"/>
                <w:sz w:val="20"/>
                <w:szCs w:val="20"/>
              </w:rPr>
              <w:t>carried out in</w:t>
            </w:r>
            <w:r>
              <w:rPr>
                <w:color w:val="000000"/>
                <w:sz w:val="20"/>
                <w:szCs w:val="20"/>
              </w:rPr>
              <w:t xml:space="preserve"> </w:t>
            </w:r>
            <w:r>
              <w:rPr>
                <w:color w:val="000000"/>
                <w:spacing w:val="-1"/>
                <w:sz w:val="20"/>
                <w:szCs w:val="20"/>
              </w:rPr>
              <w:t xml:space="preserve">English. Students who </w:t>
            </w:r>
            <w:r>
              <w:rPr>
                <w:color w:val="000000"/>
                <w:spacing w:val="-1"/>
                <w:sz w:val="20"/>
                <w:szCs w:val="20"/>
              </w:rPr>
              <w:lastRenderedPageBreak/>
              <w:t>fail oral defense within</w:t>
            </w:r>
            <w:r>
              <w:rPr>
                <w:color w:val="000000"/>
                <w:spacing w:val="53"/>
                <w:sz w:val="20"/>
                <w:szCs w:val="20"/>
              </w:rPr>
              <w:t xml:space="preserve"> </w:t>
            </w:r>
            <w:r>
              <w:rPr>
                <w:color w:val="000000"/>
                <w:spacing w:val="-1"/>
                <w:sz w:val="20"/>
                <w:szCs w:val="20"/>
              </w:rPr>
              <w:t>enrollment should</w:t>
            </w:r>
            <w:r>
              <w:rPr>
                <w:color w:val="000000"/>
                <w:sz w:val="20"/>
                <w:szCs w:val="20"/>
              </w:rPr>
              <w:t xml:space="preserve"> </w:t>
            </w:r>
            <w:r>
              <w:rPr>
                <w:color w:val="000000"/>
                <w:spacing w:val="-1"/>
                <w:sz w:val="20"/>
                <w:szCs w:val="20"/>
              </w:rPr>
              <w:t xml:space="preserve">retake </w:t>
            </w:r>
            <w:r>
              <w:rPr>
                <w:color w:val="000000"/>
                <w:sz w:val="20"/>
                <w:szCs w:val="20"/>
              </w:rPr>
              <w:t xml:space="preserve">it </w:t>
            </w:r>
            <w:r>
              <w:rPr>
                <w:color w:val="000000"/>
                <w:spacing w:val="-1"/>
                <w:sz w:val="20"/>
                <w:szCs w:val="20"/>
              </w:rPr>
              <w:t>next</w:t>
            </w:r>
            <w:r>
              <w:rPr>
                <w:color w:val="000000"/>
                <w:sz w:val="20"/>
                <w:szCs w:val="20"/>
              </w:rPr>
              <w:t xml:space="preserve"> </w:t>
            </w:r>
            <w:r>
              <w:rPr>
                <w:color w:val="000000"/>
                <w:spacing w:val="-1"/>
                <w:sz w:val="20"/>
                <w:szCs w:val="20"/>
              </w:rPr>
              <w:t xml:space="preserve">semester or </w:t>
            </w:r>
            <w:r>
              <w:rPr>
                <w:color w:val="000000"/>
                <w:spacing w:val="-3"/>
                <w:sz w:val="20"/>
                <w:szCs w:val="20"/>
              </w:rPr>
              <w:t>year.</w:t>
            </w:r>
            <w:r>
              <w:rPr>
                <w:color w:val="000000"/>
                <w:spacing w:val="-1"/>
                <w:sz w:val="20"/>
                <w:szCs w:val="20"/>
              </w:rPr>
              <w:t xml:space="preserve"> If students</w:t>
            </w:r>
            <w:r>
              <w:rPr>
                <w:color w:val="000000"/>
                <w:spacing w:val="31"/>
                <w:sz w:val="20"/>
                <w:szCs w:val="20"/>
              </w:rPr>
              <w:t xml:space="preserve"> </w:t>
            </w:r>
            <w:r>
              <w:rPr>
                <w:color w:val="000000"/>
                <w:spacing w:val="-1"/>
                <w:sz w:val="20"/>
                <w:szCs w:val="20"/>
              </w:rPr>
              <w:t>who retake</w:t>
            </w:r>
            <w:r>
              <w:rPr>
                <w:color w:val="000000"/>
                <w:spacing w:val="-2"/>
                <w:sz w:val="20"/>
                <w:szCs w:val="20"/>
              </w:rPr>
              <w:t xml:space="preserve"> </w:t>
            </w:r>
            <w:r>
              <w:rPr>
                <w:color w:val="000000"/>
                <w:spacing w:val="-1"/>
                <w:sz w:val="20"/>
                <w:szCs w:val="20"/>
              </w:rPr>
              <w:t>oral defense fail again,</w:t>
            </w:r>
            <w:r>
              <w:rPr>
                <w:color w:val="000000"/>
                <w:spacing w:val="-2"/>
                <w:sz w:val="20"/>
                <w:szCs w:val="20"/>
              </w:rPr>
              <w:t xml:space="preserve"> </w:t>
            </w:r>
            <w:r>
              <w:rPr>
                <w:color w:val="000000"/>
                <w:spacing w:val="-1"/>
                <w:sz w:val="20"/>
                <w:szCs w:val="20"/>
              </w:rPr>
              <w:t xml:space="preserve">their study will </w:t>
            </w:r>
            <w:r>
              <w:rPr>
                <w:color w:val="000000"/>
                <w:sz w:val="20"/>
                <w:szCs w:val="20"/>
              </w:rPr>
              <w:t>be</w:t>
            </w:r>
            <w:r>
              <w:rPr>
                <w:color w:val="000000"/>
                <w:spacing w:val="-1"/>
                <w:sz w:val="20"/>
                <w:szCs w:val="20"/>
              </w:rPr>
              <w:t xml:space="preserve"> terminated.</w:t>
            </w:r>
            <w:r>
              <w:rPr>
                <w:color w:val="000000"/>
                <w:spacing w:val="43"/>
                <w:sz w:val="20"/>
                <w:szCs w:val="20"/>
              </w:rPr>
              <w:t xml:space="preserve"> </w:t>
            </w:r>
            <w:r>
              <w:rPr>
                <w:color w:val="000000"/>
                <w:sz w:val="20"/>
                <w:szCs w:val="20"/>
              </w:rPr>
              <w:t>The</w:t>
            </w:r>
            <w:r>
              <w:rPr>
                <w:color w:val="000000"/>
                <w:spacing w:val="-1"/>
                <w:sz w:val="20"/>
                <w:szCs w:val="20"/>
              </w:rPr>
              <w:t xml:space="preserve"> grade of those who pass retaking the oral</w:t>
            </w:r>
            <w:r>
              <w:rPr>
                <w:color w:val="000000"/>
                <w:spacing w:val="-2"/>
                <w:sz w:val="20"/>
                <w:szCs w:val="20"/>
              </w:rPr>
              <w:t xml:space="preserve"> </w:t>
            </w:r>
            <w:r>
              <w:rPr>
                <w:color w:val="000000"/>
                <w:spacing w:val="-1"/>
                <w:sz w:val="20"/>
                <w:szCs w:val="20"/>
              </w:rPr>
              <w:t>defense is uniformly calculated at 70.</w:t>
            </w:r>
          </w:p>
        </w:tc>
      </w:tr>
      <w:tr w:rsidR="00375A7D" w14:paraId="21FB7B45" w14:textId="77777777" w:rsidTr="00AE3B35">
        <w:tblPrEx>
          <w:tblCellMar>
            <w:top w:w="0" w:type="dxa"/>
            <w:bottom w:w="0" w:type="dxa"/>
          </w:tblCellMar>
        </w:tblPrEx>
        <w:trPr>
          <w:trHeight w:val="20"/>
        </w:trPr>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EBE55A" w14:textId="77777777" w:rsidR="00375A7D" w:rsidRDefault="00000000">
            <w:pPr>
              <w:pStyle w:val="TableParagraph"/>
              <w:overflowPunct w:val="0"/>
              <w:spacing w:before="26"/>
              <w:ind w:left="101"/>
            </w:pPr>
            <w:r>
              <w:rPr>
                <w:sz w:val="20"/>
                <w:szCs w:val="20"/>
              </w:rPr>
              <w:lastRenderedPageBreak/>
              <w:t>IX.</w:t>
            </w:r>
            <w:r>
              <w:rPr>
                <w:spacing w:val="-1"/>
                <w:sz w:val="20"/>
                <w:szCs w:val="20"/>
              </w:rPr>
              <w:t xml:space="preserve"> Others:</w:t>
            </w:r>
          </w:p>
        </w:tc>
        <w:tc>
          <w:tcPr>
            <w:tcW w:w="46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CA6E6F" w14:textId="77777777" w:rsidR="00375A7D" w:rsidRDefault="00375A7D">
            <w:pPr>
              <w:pStyle w:val="TableParagraph"/>
              <w:overflowPunct w:val="0"/>
              <w:spacing w:before="26"/>
              <w:ind w:left="102" w:right="129"/>
            </w:pPr>
          </w:p>
        </w:tc>
      </w:tr>
    </w:tbl>
    <w:p w14:paraId="47B4C741" w14:textId="77777777" w:rsidR="00375A7D" w:rsidRDefault="00000000">
      <w:pPr>
        <w:pStyle w:val="a3"/>
        <w:overflowPunct w:val="0"/>
        <w:spacing w:before="12"/>
        <w:ind w:left="0" w:right="98" w:firstLine="100"/>
      </w:pPr>
      <w:bookmarkStart w:id="0" w:name="_Hlk165896295"/>
      <w:r>
        <w:rPr>
          <w:rFonts w:eastAsia="標楷體"/>
        </w:rPr>
        <w:t xml:space="preserve">Coordinator </w:t>
      </w:r>
      <w:r>
        <w:rPr>
          <w:rFonts w:eastAsia="標楷體"/>
        </w:rPr>
        <w:t>系</w:t>
      </w:r>
      <w:r>
        <w:rPr>
          <w:rFonts w:eastAsia="標楷體"/>
        </w:rPr>
        <w:t>(</w:t>
      </w:r>
      <w:r>
        <w:rPr>
          <w:rFonts w:eastAsia="標楷體"/>
        </w:rPr>
        <w:t>所、學位學程</w:t>
      </w:r>
      <w:r>
        <w:rPr>
          <w:rFonts w:eastAsia="標楷體"/>
        </w:rPr>
        <w:t>)</w:t>
      </w:r>
      <w:r>
        <w:rPr>
          <w:rFonts w:eastAsia="標楷體"/>
        </w:rPr>
        <w:t>承辦人：</w:t>
      </w:r>
      <w:r>
        <w:rPr>
          <w:rFonts w:eastAsia="標楷體"/>
        </w:rPr>
        <w:t xml:space="preserve">                               Chairperson </w:t>
      </w:r>
      <w:r>
        <w:rPr>
          <w:rFonts w:eastAsia="標楷體"/>
        </w:rPr>
        <w:t>系所主管簽章：</w:t>
      </w:r>
      <w:r>
        <w:rPr>
          <w:rFonts w:eastAsia="標楷體"/>
        </w:rPr>
        <w:t xml:space="preserve">                          Date</w:t>
      </w:r>
      <w:r>
        <w:rPr>
          <w:rFonts w:eastAsia="標楷體"/>
        </w:rPr>
        <w:t>：</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bookmarkEnd w:id="0"/>
    <w:p w14:paraId="7D4CE37F" w14:textId="731ACBE4" w:rsidR="00AE3B35" w:rsidRDefault="00AE3B35">
      <w:pPr>
        <w:widowControl/>
        <w:suppressAutoHyphens w:val="0"/>
        <w:autoSpaceDE/>
        <w:rPr>
          <w:rFonts w:ascii="Calibri" w:hAnsi="Calibri" w:cs="Calibri"/>
          <w:spacing w:val="-1"/>
        </w:rPr>
      </w:pPr>
      <w:r>
        <w:rPr>
          <w:rFonts w:ascii="Calibri" w:hAnsi="Calibri" w:cs="Calibri"/>
          <w:spacing w:val="-1"/>
        </w:rPr>
        <w:br w:type="page"/>
      </w:r>
    </w:p>
    <w:p w14:paraId="7C519A06" w14:textId="78B3EA9D" w:rsidR="00AE3B35" w:rsidRDefault="00AE3B35" w:rsidP="00AE3B35">
      <w:r w:rsidRPr="00D70C88">
        <w:rPr>
          <w:rFonts w:ascii="標楷體" w:eastAsia="標楷體" w:hAnsi="標楷體" w:hint="eastAsia"/>
          <w:sz w:val="22"/>
          <w:u w:val="single"/>
        </w:rPr>
        <w:lastRenderedPageBreak/>
        <w:t>機械工程</w:t>
      </w:r>
      <w:r w:rsidRPr="00D70C88">
        <w:rPr>
          <w:rFonts w:ascii="標楷體" w:eastAsia="標楷體" w:hAnsi="標楷體" w:hint="eastAsia"/>
          <w:sz w:val="22"/>
        </w:rPr>
        <w:t>學系碩士班畢業條件明細表(</w:t>
      </w:r>
      <w:r w:rsidRPr="00D70C88">
        <w:rPr>
          <w:rFonts w:ascii="標楷體" w:eastAsia="標楷體" w:hAnsi="標楷體" w:hint="eastAsia"/>
          <w:color w:val="FF0000"/>
          <w:sz w:val="22"/>
        </w:rPr>
        <w:t>1</w:t>
      </w:r>
      <w:r>
        <w:rPr>
          <w:rFonts w:ascii="標楷體" w:eastAsia="標楷體" w:hAnsi="標楷體"/>
          <w:color w:val="FF0000"/>
          <w:sz w:val="22"/>
        </w:rPr>
        <w:t>1</w:t>
      </w:r>
      <w:r>
        <w:rPr>
          <w:rFonts w:ascii="標楷體" w:eastAsia="標楷體" w:hAnsi="標楷體" w:hint="eastAsia"/>
          <w:color w:val="FF0000"/>
          <w:sz w:val="22"/>
        </w:rPr>
        <w:t>3</w:t>
      </w:r>
      <w:r w:rsidRPr="00D70C88">
        <w:rPr>
          <w:rFonts w:ascii="標楷體" w:eastAsia="標楷體" w:hAnsi="標楷體" w:hint="eastAsia"/>
          <w:sz w:val="22"/>
        </w:rPr>
        <w:t>學年度起入學適用) 專業選修科目列表1</w:t>
      </w:r>
      <w:r>
        <w:rPr>
          <w:rFonts w:ascii="標楷體" w:eastAsia="標楷體" w:hAnsi="標楷體"/>
          <w:sz w:val="22"/>
        </w:rPr>
        <w:t>1</w:t>
      </w:r>
      <w:r>
        <w:rPr>
          <w:rFonts w:ascii="標楷體" w:eastAsia="標楷體" w:hAnsi="標楷體" w:hint="eastAsia"/>
          <w:sz w:val="22"/>
        </w:rPr>
        <w:t>4.02.12</w:t>
      </w:r>
      <w:r w:rsidRPr="00D70C88">
        <w:rPr>
          <w:rFonts w:ascii="標楷體" w:eastAsia="標楷體" w:hAnsi="標楷體" w:hint="eastAsia"/>
          <w:sz w:val="22"/>
        </w:rPr>
        <w:t>更新</w:t>
      </w:r>
    </w:p>
    <w:p w14:paraId="618EDAEE" w14:textId="77777777" w:rsidR="00AE3B35" w:rsidRPr="003A3379" w:rsidRDefault="00AE3B35" w:rsidP="00AE3B35">
      <w:pPr>
        <w:snapToGrid w:val="0"/>
        <w:rPr>
          <w:rFonts w:hint="eastAsia"/>
        </w:rPr>
      </w:pPr>
      <w:r w:rsidRPr="003A3379">
        <w:t>List of graduation requirements for the master's program of the Department of Mechanical Engineering (applicable for admission from the 1</w:t>
      </w:r>
      <w:r>
        <w:t>1</w:t>
      </w:r>
      <w:r>
        <w:rPr>
          <w:rFonts w:hint="eastAsia"/>
        </w:rPr>
        <w:t>3</w:t>
      </w:r>
      <w:r w:rsidRPr="003A3379">
        <w:t>th academic year) List of professional elective subjects</w:t>
      </w:r>
    </w:p>
    <w:p w14:paraId="4071B4F4" w14:textId="77777777" w:rsidR="00AE3B35" w:rsidRPr="00AC1C5D" w:rsidRDefault="00AE3B35" w:rsidP="00AE3B35">
      <w:pPr>
        <w:snapToGrid w:val="0"/>
        <w:rPr>
          <w:rFonts w:hint="eastAsia"/>
          <w:sz w:val="10"/>
          <w:szCs w:val="10"/>
        </w:rPr>
      </w:pPr>
    </w:p>
    <w:p w14:paraId="6537BBF8" w14:textId="77777777" w:rsidR="00AE3B35" w:rsidRDefault="00AE3B35" w:rsidP="00AE3B35">
      <w:pPr>
        <w:snapToGrid w:val="0"/>
        <w:jc w:val="center"/>
        <w:rPr>
          <w:rFonts w:ascii="標楷體" w:eastAsia="標楷體" w:hAnsi="標楷體"/>
          <w:sz w:val="14"/>
          <w:szCs w:val="14"/>
        </w:rPr>
        <w:sectPr w:rsidR="00AE3B35" w:rsidSect="00AE3B35">
          <w:pgSz w:w="11906" w:h="16838"/>
          <w:pgMar w:top="425" w:right="1134" w:bottom="568" w:left="720" w:header="851" w:footer="992" w:gutter="0"/>
          <w:cols w:space="425"/>
          <w:docGrid w:type="lines" w:linePitch="360"/>
        </w:sect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1"/>
        <w:gridCol w:w="698"/>
      </w:tblGrid>
      <w:tr w:rsidR="00AE3B35" w:rsidRPr="00E053D1" w14:paraId="2E53F9EC" w14:textId="77777777" w:rsidTr="001D6B22">
        <w:tblPrEx>
          <w:tblCellMar>
            <w:top w:w="0" w:type="dxa"/>
            <w:bottom w:w="0" w:type="dxa"/>
          </w:tblCellMar>
        </w:tblPrEx>
        <w:trPr>
          <w:trHeight w:val="137"/>
          <w:tblHeader/>
          <w:jc w:val="center"/>
        </w:trPr>
        <w:tc>
          <w:tcPr>
            <w:tcW w:w="4521" w:type="dxa"/>
            <w:vAlign w:val="center"/>
          </w:tcPr>
          <w:p w14:paraId="2633164D" w14:textId="77777777" w:rsidR="00AE3B35" w:rsidRPr="002A603A" w:rsidRDefault="00AE3B35" w:rsidP="001D6B22">
            <w:pPr>
              <w:snapToGrid w:val="0"/>
              <w:jc w:val="center"/>
              <w:rPr>
                <w:rFonts w:ascii="標楷體" w:eastAsia="標楷體" w:hAnsi="標楷體" w:hint="eastAsia"/>
                <w:sz w:val="14"/>
                <w:szCs w:val="14"/>
              </w:rPr>
            </w:pPr>
            <w:r w:rsidRPr="00AE1FCF">
              <w:rPr>
                <w:spacing w:val="-1"/>
                <w:sz w:val="20"/>
                <w:szCs w:val="20"/>
              </w:rPr>
              <w:t>Course</w:t>
            </w:r>
            <w:r w:rsidRPr="00AE1FCF">
              <w:rPr>
                <w:spacing w:val="-4"/>
                <w:sz w:val="20"/>
                <w:szCs w:val="20"/>
              </w:rPr>
              <w:t xml:space="preserve"> </w:t>
            </w:r>
            <w:r w:rsidRPr="00AE1FCF">
              <w:rPr>
                <w:spacing w:val="-3"/>
                <w:sz w:val="20"/>
                <w:szCs w:val="20"/>
              </w:rPr>
              <w:t>Title</w:t>
            </w:r>
          </w:p>
        </w:tc>
        <w:tc>
          <w:tcPr>
            <w:tcW w:w="698" w:type="dxa"/>
            <w:vAlign w:val="center"/>
          </w:tcPr>
          <w:p w14:paraId="10EB4F75" w14:textId="77777777" w:rsidR="00AE3B35" w:rsidRPr="009951EB" w:rsidRDefault="00AE3B35" w:rsidP="001D6B22">
            <w:pPr>
              <w:snapToGrid w:val="0"/>
              <w:jc w:val="center"/>
              <w:rPr>
                <w:rFonts w:ascii="標楷體" w:eastAsia="標楷體" w:hAnsi="標楷體" w:hint="eastAsia"/>
                <w:sz w:val="14"/>
                <w:szCs w:val="16"/>
              </w:rPr>
            </w:pPr>
            <w:r w:rsidRPr="009951EB">
              <w:rPr>
                <w:rFonts w:ascii="標楷體" w:eastAsia="標楷體" w:hAnsi="標楷體" w:hint="eastAsia"/>
                <w:sz w:val="14"/>
                <w:szCs w:val="16"/>
              </w:rPr>
              <w:t>S</w:t>
            </w:r>
            <w:r w:rsidRPr="009951EB">
              <w:rPr>
                <w:rFonts w:ascii="標楷體" w:eastAsia="標楷體" w:hAnsi="標楷體"/>
                <w:sz w:val="14"/>
                <w:szCs w:val="16"/>
              </w:rPr>
              <w:t>emester</w:t>
            </w:r>
            <w:r w:rsidRPr="009951EB">
              <w:rPr>
                <w:spacing w:val="-1"/>
                <w:sz w:val="14"/>
                <w:szCs w:val="16"/>
              </w:rPr>
              <w:t xml:space="preserve"> (Credits)</w:t>
            </w:r>
          </w:p>
        </w:tc>
      </w:tr>
      <w:tr w:rsidR="00AE3B35" w:rsidRPr="00E053D1" w14:paraId="587CAFCA" w14:textId="77777777" w:rsidTr="001D6B22">
        <w:tblPrEx>
          <w:tblCellMar>
            <w:top w:w="0" w:type="dxa"/>
            <w:bottom w:w="0" w:type="dxa"/>
          </w:tblCellMar>
        </w:tblPrEx>
        <w:trPr>
          <w:trHeight w:val="20"/>
          <w:jc w:val="center"/>
        </w:trPr>
        <w:tc>
          <w:tcPr>
            <w:tcW w:w="4521" w:type="dxa"/>
            <w:vAlign w:val="center"/>
          </w:tcPr>
          <w:p w14:paraId="66A791F9"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高等工程數學（一）</w:t>
            </w:r>
          </w:p>
          <w:p w14:paraId="4597E2FC"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Advanced Engineering Mathematics(I)</w:t>
            </w:r>
          </w:p>
        </w:tc>
        <w:tc>
          <w:tcPr>
            <w:tcW w:w="698" w:type="dxa"/>
            <w:vMerge w:val="restart"/>
            <w:vAlign w:val="center"/>
          </w:tcPr>
          <w:p w14:paraId="6EEBBC1B" w14:textId="77777777" w:rsidR="00AE3B35" w:rsidRPr="00B2103E" w:rsidRDefault="00AE3B35" w:rsidP="001D6B22">
            <w:pPr>
              <w:tabs>
                <w:tab w:val="left" w:pos="2160"/>
              </w:tabs>
              <w:snapToGrid w:val="0"/>
              <w:ind w:rightChars="45" w:right="108"/>
              <w:jc w:val="both"/>
              <w:rPr>
                <w:rFonts w:ascii="標楷體" w:eastAsia="標楷體" w:hAnsi="標楷體" w:hint="eastAsia"/>
                <w:sz w:val="16"/>
                <w:szCs w:val="16"/>
              </w:rPr>
            </w:pPr>
            <w:r w:rsidRPr="00B2103E">
              <w:rPr>
                <w:rFonts w:ascii="標楷體" w:eastAsia="標楷體" w:hAnsi="標楷體" w:hint="eastAsia"/>
                <w:sz w:val="16"/>
                <w:szCs w:val="16"/>
              </w:rPr>
              <w:t>S</w:t>
            </w:r>
            <w:r w:rsidRPr="00B2103E">
              <w:rPr>
                <w:rFonts w:ascii="標楷體" w:eastAsia="標楷體" w:hAnsi="標楷體"/>
                <w:sz w:val="16"/>
                <w:szCs w:val="16"/>
              </w:rPr>
              <w:t>emester:1</w:t>
            </w:r>
          </w:p>
          <w:p w14:paraId="649C3A7D" w14:textId="77777777" w:rsidR="00AE3B35" w:rsidRPr="001803E9" w:rsidRDefault="00AE3B35" w:rsidP="001D6B22">
            <w:pPr>
              <w:tabs>
                <w:tab w:val="left" w:pos="2160"/>
              </w:tabs>
              <w:snapToGrid w:val="0"/>
              <w:jc w:val="both"/>
              <w:rPr>
                <w:rFonts w:ascii="標楷體" w:eastAsia="標楷體" w:hAnsi="標楷體" w:hint="eastAsia"/>
                <w:sz w:val="22"/>
                <w:szCs w:val="22"/>
              </w:rPr>
            </w:pPr>
            <w:r w:rsidRPr="00B2103E">
              <w:rPr>
                <w:spacing w:val="-1"/>
                <w:sz w:val="16"/>
                <w:szCs w:val="16"/>
              </w:rPr>
              <w:t>Credits:3</w:t>
            </w:r>
          </w:p>
        </w:tc>
      </w:tr>
      <w:tr w:rsidR="00AE3B35" w:rsidRPr="00E053D1" w14:paraId="0103822B" w14:textId="77777777" w:rsidTr="001D6B22">
        <w:tblPrEx>
          <w:tblCellMar>
            <w:top w:w="0" w:type="dxa"/>
            <w:bottom w:w="0" w:type="dxa"/>
          </w:tblCellMar>
        </w:tblPrEx>
        <w:trPr>
          <w:trHeight w:val="20"/>
          <w:jc w:val="center"/>
        </w:trPr>
        <w:tc>
          <w:tcPr>
            <w:tcW w:w="4521" w:type="dxa"/>
            <w:vAlign w:val="center"/>
          </w:tcPr>
          <w:p w14:paraId="4270C52E"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設計靈敏度分析</w:t>
            </w:r>
          </w:p>
          <w:p w14:paraId="7B4945A8"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Design Sensitivity Analysis</w:t>
            </w:r>
          </w:p>
        </w:tc>
        <w:tc>
          <w:tcPr>
            <w:tcW w:w="698" w:type="dxa"/>
            <w:vMerge/>
            <w:vAlign w:val="center"/>
          </w:tcPr>
          <w:p w14:paraId="450236F7"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F2B8353" w14:textId="77777777" w:rsidTr="001D6B22">
        <w:tblPrEx>
          <w:tblCellMar>
            <w:top w:w="0" w:type="dxa"/>
            <w:bottom w:w="0" w:type="dxa"/>
          </w:tblCellMar>
        </w:tblPrEx>
        <w:trPr>
          <w:trHeight w:val="20"/>
          <w:jc w:val="center"/>
        </w:trPr>
        <w:tc>
          <w:tcPr>
            <w:tcW w:w="4521" w:type="dxa"/>
            <w:vAlign w:val="center"/>
          </w:tcPr>
          <w:p w14:paraId="7EA55654"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製造性設計</w:t>
            </w:r>
          </w:p>
          <w:p w14:paraId="27EDC2E3"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Design for Manufacturing</w:t>
            </w:r>
          </w:p>
        </w:tc>
        <w:tc>
          <w:tcPr>
            <w:tcW w:w="698" w:type="dxa"/>
            <w:vMerge/>
            <w:vAlign w:val="center"/>
          </w:tcPr>
          <w:p w14:paraId="675A52E8"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5B1A2C07" w14:textId="77777777" w:rsidTr="001D6B22">
        <w:tblPrEx>
          <w:tblCellMar>
            <w:top w:w="0" w:type="dxa"/>
            <w:bottom w:w="0" w:type="dxa"/>
          </w:tblCellMar>
        </w:tblPrEx>
        <w:trPr>
          <w:trHeight w:val="20"/>
          <w:jc w:val="center"/>
        </w:trPr>
        <w:tc>
          <w:tcPr>
            <w:tcW w:w="4521" w:type="dxa"/>
            <w:vAlign w:val="center"/>
          </w:tcPr>
          <w:p w14:paraId="1359AFFE"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高等動力學</w:t>
            </w:r>
          </w:p>
          <w:p w14:paraId="72C15686"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Advanced Dynamics</w:t>
            </w:r>
          </w:p>
        </w:tc>
        <w:tc>
          <w:tcPr>
            <w:tcW w:w="698" w:type="dxa"/>
            <w:vMerge/>
            <w:vAlign w:val="center"/>
          </w:tcPr>
          <w:p w14:paraId="7E2135CE"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219F681B" w14:textId="77777777" w:rsidTr="001D6B22">
        <w:tblPrEx>
          <w:tblCellMar>
            <w:top w:w="0" w:type="dxa"/>
            <w:bottom w:w="0" w:type="dxa"/>
          </w:tblCellMar>
        </w:tblPrEx>
        <w:trPr>
          <w:trHeight w:val="20"/>
          <w:jc w:val="center"/>
        </w:trPr>
        <w:tc>
          <w:tcPr>
            <w:tcW w:w="4521" w:type="dxa"/>
            <w:vAlign w:val="center"/>
          </w:tcPr>
          <w:p w14:paraId="1617DCB1"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實驗應力分析</w:t>
            </w:r>
          </w:p>
          <w:p w14:paraId="2C7A251B"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Experimental Stress Analysis</w:t>
            </w:r>
          </w:p>
        </w:tc>
        <w:tc>
          <w:tcPr>
            <w:tcW w:w="698" w:type="dxa"/>
            <w:vMerge/>
            <w:vAlign w:val="center"/>
          </w:tcPr>
          <w:p w14:paraId="64EE3620"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23206708" w14:textId="77777777" w:rsidTr="001D6B22">
        <w:tblPrEx>
          <w:tblCellMar>
            <w:top w:w="0" w:type="dxa"/>
            <w:bottom w:w="0" w:type="dxa"/>
          </w:tblCellMar>
        </w:tblPrEx>
        <w:trPr>
          <w:trHeight w:val="20"/>
          <w:jc w:val="center"/>
        </w:trPr>
        <w:tc>
          <w:tcPr>
            <w:tcW w:w="4521" w:type="dxa"/>
            <w:vAlign w:val="center"/>
          </w:tcPr>
          <w:p w14:paraId="7B699EA9"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固體力學導論</w:t>
            </w:r>
          </w:p>
          <w:p w14:paraId="1DF8A4D8"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Fundamentals of Solid Mechanics</w:t>
            </w:r>
          </w:p>
        </w:tc>
        <w:tc>
          <w:tcPr>
            <w:tcW w:w="698" w:type="dxa"/>
            <w:vMerge/>
            <w:vAlign w:val="center"/>
          </w:tcPr>
          <w:p w14:paraId="66D8B83A"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BBF1337" w14:textId="77777777" w:rsidTr="001D6B22">
        <w:tblPrEx>
          <w:tblCellMar>
            <w:top w:w="0" w:type="dxa"/>
            <w:bottom w:w="0" w:type="dxa"/>
          </w:tblCellMar>
        </w:tblPrEx>
        <w:trPr>
          <w:trHeight w:val="20"/>
          <w:jc w:val="center"/>
        </w:trPr>
        <w:tc>
          <w:tcPr>
            <w:tcW w:w="4521" w:type="dxa"/>
            <w:vAlign w:val="center"/>
          </w:tcPr>
          <w:p w14:paraId="2D1D6F34"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工程數值法</w:t>
            </w:r>
          </w:p>
          <w:p w14:paraId="5D3FFACD"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Numerical Methods for Engineering Application</w:t>
            </w:r>
          </w:p>
        </w:tc>
        <w:tc>
          <w:tcPr>
            <w:tcW w:w="698" w:type="dxa"/>
            <w:vMerge/>
            <w:vAlign w:val="center"/>
          </w:tcPr>
          <w:p w14:paraId="7A856D4D"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23B2FA4A" w14:textId="77777777" w:rsidTr="001D6B22">
        <w:tblPrEx>
          <w:tblCellMar>
            <w:top w:w="0" w:type="dxa"/>
            <w:bottom w:w="0" w:type="dxa"/>
          </w:tblCellMar>
        </w:tblPrEx>
        <w:trPr>
          <w:trHeight w:val="20"/>
          <w:jc w:val="center"/>
        </w:trPr>
        <w:tc>
          <w:tcPr>
            <w:tcW w:w="4521" w:type="dxa"/>
            <w:vAlign w:val="center"/>
          </w:tcPr>
          <w:p w14:paraId="1C5102B8"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流體力學導論</w:t>
            </w:r>
          </w:p>
          <w:p w14:paraId="6AE2094F"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Fundamentals of Fluid Mechanics</w:t>
            </w:r>
          </w:p>
        </w:tc>
        <w:tc>
          <w:tcPr>
            <w:tcW w:w="698" w:type="dxa"/>
            <w:vMerge/>
            <w:vAlign w:val="center"/>
          </w:tcPr>
          <w:p w14:paraId="7C8C0BF0"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109C1BC" w14:textId="77777777" w:rsidTr="001D6B22">
        <w:tblPrEx>
          <w:tblCellMar>
            <w:top w:w="0" w:type="dxa"/>
            <w:bottom w:w="0" w:type="dxa"/>
          </w:tblCellMar>
        </w:tblPrEx>
        <w:trPr>
          <w:trHeight w:val="20"/>
          <w:jc w:val="center"/>
        </w:trPr>
        <w:tc>
          <w:tcPr>
            <w:tcW w:w="4521" w:type="dxa"/>
            <w:vAlign w:val="center"/>
          </w:tcPr>
          <w:p w14:paraId="2438A55A"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磨潤工程</w:t>
            </w:r>
          </w:p>
          <w:p w14:paraId="2C2C3793"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Engineering Tribology</w:t>
            </w:r>
          </w:p>
        </w:tc>
        <w:tc>
          <w:tcPr>
            <w:tcW w:w="698" w:type="dxa"/>
            <w:vMerge/>
            <w:vAlign w:val="center"/>
          </w:tcPr>
          <w:p w14:paraId="375CDFFD"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5E91FCF" w14:textId="77777777" w:rsidTr="001D6B22">
        <w:tblPrEx>
          <w:tblCellMar>
            <w:top w:w="0" w:type="dxa"/>
            <w:bottom w:w="0" w:type="dxa"/>
          </w:tblCellMar>
        </w:tblPrEx>
        <w:trPr>
          <w:trHeight w:val="20"/>
          <w:jc w:val="center"/>
        </w:trPr>
        <w:tc>
          <w:tcPr>
            <w:tcW w:w="4521" w:type="dxa"/>
            <w:vAlign w:val="center"/>
          </w:tcPr>
          <w:p w14:paraId="6E59EE16"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類神經網路原理與應用</w:t>
            </w:r>
          </w:p>
          <w:p w14:paraId="0B0FA2F4"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Theory and Application of Neural Network</w:t>
            </w:r>
          </w:p>
        </w:tc>
        <w:tc>
          <w:tcPr>
            <w:tcW w:w="698" w:type="dxa"/>
            <w:vMerge/>
            <w:vAlign w:val="center"/>
          </w:tcPr>
          <w:p w14:paraId="71EB2B4D"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16F7EB7" w14:textId="77777777" w:rsidTr="001D6B22">
        <w:tblPrEx>
          <w:tblCellMar>
            <w:top w:w="0" w:type="dxa"/>
            <w:bottom w:w="0" w:type="dxa"/>
          </w:tblCellMar>
        </w:tblPrEx>
        <w:trPr>
          <w:trHeight w:val="20"/>
          <w:jc w:val="center"/>
        </w:trPr>
        <w:tc>
          <w:tcPr>
            <w:tcW w:w="4521" w:type="dxa"/>
            <w:vAlign w:val="center"/>
          </w:tcPr>
          <w:p w14:paraId="3B762556"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最佳控制</w:t>
            </w:r>
          </w:p>
          <w:p w14:paraId="3E83259D"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Optimal Control</w:t>
            </w:r>
          </w:p>
        </w:tc>
        <w:tc>
          <w:tcPr>
            <w:tcW w:w="698" w:type="dxa"/>
            <w:vMerge/>
            <w:vAlign w:val="center"/>
          </w:tcPr>
          <w:p w14:paraId="4846DBEA"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4D3C6D8" w14:textId="77777777" w:rsidTr="001D6B22">
        <w:tblPrEx>
          <w:tblCellMar>
            <w:top w:w="0" w:type="dxa"/>
            <w:bottom w:w="0" w:type="dxa"/>
          </w:tblCellMar>
        </w:tblPrEx>
        <w:trPr>
          <w:trHeight w:val="20"/>
          <w:jc w:val="center"/>
        </w:trPr>
        <w:tc>
          <w:tcPr>
            <w:tcW w:w="4521" w:type="dxa"/>
            <w:vAlign w:val="center"/>
          </w:tcPr>
          <w:p w14:paraId="0D5D231A"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pacing w:val="-20"/>
                <w:sz w:val="20"/>
                <w:szCs w:val="20"/>
              </w:rPr>
              <w:t>電腦輔助運動學與動力學</w:t>
            </w:r>
          </w:p>
          <w:p w14:paraId="49185025"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Computer-Aided Kinematics and Dynamics of Mechanical Systems</w:t>
            </w:r>
          </w:p>
        </w:tc>
        <w:tc>
          <w:tcPr>
            <w:tcW w:w="698" w:type="dxa"/>
            <w:vMerge/>
            <w:vAlign w:val="center"/>
          </w:tcPr>
          <w:p w14:paraId="44C78205"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16FCD6C2" w14:textId="77777777" w:rsidTr="001D6B22">
        <w:tblPrEx>
          <w:tblCellMar>
            <w:top w:w="0" w:type="dxa"/>
            <w:bottom w:w="0" w:type="dxa"/>
          </w:tblCellMar>
        </w:tblPrEx>
        <w:trPr>
          <w:trHeight w:val="20"/>
          <w:jc w:val="center"/>
        </w:trPr>
        <w:tc>
          <w:tcPr>
            <w:tcW w:w="4521" w:type="dxa"/>
            <w:vAlign w:val="center"/>
          </w:tcPr>
          <w:p w14:paraId="3B801BD2"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電子構裝</w:t>
            </w:r>
          </w:p>
          <w:p w14:paraId="3CB8087A"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bCs/>
                <w:sz w:val="20"/>
                <w:szCs w:val="20"/>
              </w:rPr>
              <w:t>Electronics Packaging and Equipment</w:t>
            </w:r>
          </w:p>
        </w:tc>
        <w:tc>
          <w:tcPr>
            <w:tcW w:w="698" w:type="dxa"/>
            <w:vMerge/>
            <w:vAlign w:val="center"/>
          </w:tcPr>
          <w:p w14:paraId="7B2A0B34"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938E166" w14:textId="77777777" w:rsidTr="001D6B22">
        <w:tblPrEx>
          <w:tblCellMar>
            <w:top w:w="0" w:type="dxa"/>
            <w:bottom w:w="0" w:type="dxa"/>
          </w:tblCellMar>
        </w:tblPrEx>
        <w:trPr>
          <w:trHeight w:val="20"/>
          <w:jc w:val="center"/>
        </w:trPr>
        <w:tc>
          <w:tcPr>
            <w:tcW w:w="4521" w:type="dxa"/>
            <w:vAlign w:val="center"/>
          </w:tcPr>
          <w:p w14:paraId="7CC79688"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電動機械控制</w:t>
            </w:r>
          </w:p>
          <w:p w14:paraId="0FE6D93E"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Control of Electrical Drives and Machines</w:t>
            </w:r>
          </w:p>
        </w:tc>
        <w:tc>
          <w:tcPr>
            <w:tcW w:w="698" w:type="dxa"/>
            <w:vMerge/>
            <w:vAlign w:val="center"/>
          </w:tcPr>
          <w:p w14:paraId="2628E07D"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E025729" w14:textId="77777777" w:rsidTr="001D6B22">
        <w:tblPrEx>
          <w:tblCellMar>
            <w:top w:w="0" w:type="dxa"/>
            <w:bottom w:w="0" w:type="dxa"/>
          </w:tblCellMar>
        </w:tblPrEx>
        <w:trPr>
          <w:trHeight w:val="20"/>
          <w:jc w:val="center"/>
        </w:trPr>
        <w:tc>
          <w:tcPr>
            <w:tcW w:w="4521" w:type="dxa"/>
            <w:vAlign w:val="center"/>
          </w:tcPr>
          <w:p w14:paraId="662BAC31" w14:textId="77777777" w:rsidR="00AE3B35" w:rsidRPr="009951EB" w:rsidRDefault="00AE3B35" w:rsidP="00AE3B35">
            <w:pPr>
              <w:numPr>
                <w:ilvl w:val="0"/>
                <w:numId w:val="5"/>
              </w:numPr>
              <w:suppressAutoHyphens w:val="0"/>
              <w:autoSpaceDE/>
              <w:autoSpaceDN/>
              <w:snapToGrid w:val="0"/>
              <w:spacing w:line="240" w:lineRule="exact"/>
              <w:textAlignment w:val="auto"/>
              <w:rPr>
                <w:rFonts w:eastAsia="標楷體"/>
                <w:sz w:val="20"/>
                <w:szCs w:val="20"/>
              </w:rPr>
            </w:pPr>
            <w:r w:rsidRPr="009951EB">
              <w:rPr>
                <w:rFonts w:eastAsia="標楷體"/>
                <w:sz w:val="20"/>
                <w:szCs w:val="20"/>
              </w:rPr>
              <w:t>數位訊號處理</w:t>
            </w:r>
          </w:p>
          <w:p w14:paraId="3479BF19" w14:textId="77777777" w:rsidR="00AE3B35" w:rsidRPr="009951EB" w:rsidRDefault="00AE3B35" w:rsidP="001D6B22">
            <w:pPr>
              <w:snapToGrid w:val="0"/>
              <w:spacing w:line="240" w:lineRule="exact"/>
              <w:rPr>
                <w:rFonts w:eastAsia="標楷體"/>
                <w:sz w:val="20"/>
                <w:szCs w:val="20"/>
              </w:rPr>
            </w:pPr>
            <w:r w:rsidRPr="009951EB">
              <w:rPr>
                <w:rFonts w:eastAsia="標楷體"/>
                <w:sz w:val="20"/>
                <w:szCs w:val="20"/>
              </w:rPr>
              <w:t>Digital Signal Processing</w:t>
            </w:r>
          </w:p>
        </w:tc>
        <w:tc>
          <w:tcPr>
            <w:tcW w:w="698" w:type="dxa"/>
            <w:vMerge/>
            <w:vAlign w:val="center"/>
          </w:tcPr>
          <w:p w14:paraId="3DA5001E"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3278B25" w14:textId="77777777" w:rsidTr="001D6B22">
        <w:tblPrEx>
          <w:tblCellMar>
            <w:top w:w="0" w:type="dxa"/>
            <w:bottom w:w="0" w:type="dxa"/>
          </w:tblCellMar>
        </w:tblPrEx>
        <w:trPr>
          <w:trHeight w:val="20"/>
          <w:jc w:val="center"/>
        </w:trPr>
        <w:tc>
          <w:tcPr>
            <w:tcW w:w="4521" w:type="dxa"/>
            <w:vAlign w:val="center"/>
          </w:tcPr>
          <w:p w14:paraId="3AD6BF0C"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電腦輔助工具</w:t>
            </w:r>
          </w:p>
          <w:p w14:paraId="5B6C12A3"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CAD/CAM Tools</w:t>
            </w:r>
          </w:p>
        </w:tc>
        <w:tc>
          <w:tcPr>
            <w:tcW w:w="698" w:type="dxa"/>
            <w:vMerge/>
            <w:vAlign w:val="center"/>
          </w:tcPr>
          <w:p w14:paraId="5C13EAE7"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40169FC" w14:textId="77777777" w:rsidTr="001D6B22">
        <w:tblPrEx>
          <w:tblCellMar>
            <w:top w:w="0" w:type="dxa"/>
            <w:bottom w:w="0" w:type="dxa"/>
          </w:tblCellMar>
        </w:tblPrEx>
        <w:trPr>
          <w:trHeight w:val="20"/>
          <w:jc w:val="center"/>
        </w:trPr>
        <w:tc>
          <w:tcPr>
            <w:tcW w:w="4521" w:type="dxa"/>
            <w:vAlign w:val="center"/>
          </w:tcPr>
          <w:p w14:paraId="1F11BB26"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電腦輔助製造</w:t>
            </w:r>
          </w:p>
          <w:p w14:paraId="064556D6"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Computer Aided Manufacturing</w:t>
            </w:r>
          </w:p>
        </w:tc>
        <w:tc>
          <w:tcPr>
            <w:tcW w:w="698" w:type="dxa"/>
            <w:vMerge/>
            <w:vAlign w:val="center"/>
          </w:tcPr>
          <w:p w14:paraId="2D20F26F"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1DE84CE" w14:textId="77777777" w:rsidTr="001D6B22">
        <w:tblPrEx>
          <w:tblCellMar>
            <w:top w:w="0" w:type="dxa"/>
            <w:bottom w:w="0" w:type="dxa"/>
          </w:tblCellMar>
        </w:tblPrEx>
        <w:trPr>
          <w:trHeight w:val="20"/>
          <w:jc w:val="center"/>
        </w:trPr>
        <w:tc>
          <w:tcPr>
            <w:tcW w:w="4521" w:type="dxa"/>
            <w:vAlign w:val="center"/>
          </w:tcPr>
          <w:p w14:paraId="254BC456"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生產工程</w:t>
            </w:r>
          </w:p>
          <w:p w14:paraId="66B7DE46"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Production Engineering</w:t>
            </w:r>
          </w:p>
        </w:tc>
        <w:tc>
          <w:tcPr>
            <w:tcW w:w="698" w:type="dxa"/>
            <w:vMerge/>
            <w:vAlign w:val="center"/>
          </w:tcPr>
          <w:p w14:paraId="36D704C3"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481B1EB" w14:textId="77777777" w:rsidTr="001D6B22">
        <w:tblPrEx>
          <w:tblCellMar>
            <w:top w:w="0" w:type="dxa"/>
            <w:bottom w:w="0" w:type="dxa"/>
          </w:tblCellMar>
        </w:tblPrEx>
        <w:trPr>
          <w:trHeight w:val="20"/>
          <w:jc w:val="center"/>
        </w:trPr>
        <w:tc>
          <w:tcPr>
            <w:tcW w:w="4521" w:type="dxa"/>
            <w:vAlign w:val="center"/>
          </w:tcPr>
          <w:p w14:paraId="0099B61F"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切削原理</w:t>
            </w:r>
          </w:p>
          <w:p w14:paraId="23EC6A4D"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Metal Cutting Principles</w:t>
            </w:r>
          </w:p>
        </w:tc>
        <w:tc>
          <w:tcPr>
            <w:tcW w:w="698" w:type="dxa"/>
            <w:vMerge/>
            <w:vAlign w:val="center"/>
          </w:tcPr>
          <w:p w14:paraId="3FB6D7CD"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637E24F" w14:textId="77777777" w:rsidTr="001D6B22">
        <w:tblPrEx>
          <w:tblCellMar>
            <w:top w:w="0" w:type="dxa"/>
            <w:bottom w:w="0" w:type="dxa"/>
          </w:tblCellMar>
        </w:tblPrEx>
        <w:trPr>
          <w:trHeight w:val="20"/>
          <w:jc w:val="center"/>
        </w:trPr>
        <w:tc>
          <w:tcPr>
            <w:tcW w:w="4521" w:type="dxa"/>
            <w:vAlign w:val="center"/>
          </w:tcPr>
          <w:p w14:paraId="5E936FD1"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公差工程</w:t>
            </w:r>
          </w:p>
          <w:p w14:paraId="593590E5"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Tolerancing Engineering</w:t>
            </w:r>
          </w:p>
        </w:tc>
        <w:tc>
          <w:tcPr>
            <w:tcW w:w="698" w:type="dxa"/>
            <w:vMerge/>
            <w:vAlign w:val="center"/>
          </w:tcPr>
          <w:p w14:paraId="77049793"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1C99EF8" w14:textId="77777777" w:rsidTr="001D6B22">
        <w:tblPrEx>
          <w:tblCellMar>
            <w:top w:w="0" w:type="dxa"/>
            <w:bottom w:w="0" w:type="dxa"/>
          </w:tblCellMar>
        </w:tblPrEx>
        <w:trPr>
          <w:trHeight w:val="20"/>
          <w:jc w:val="center"/>
        </w:trPr>
        <w:tc>
          <w:tcPr>
            <w:tcW w:w="4521" w:type="dxa"/>
            <w:vAlign w:val="center"/>
          </w:tcPr>
          <w:p w14:paraId="28F1A693"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電腦視覺</w:t>
            </w:r>
          </w:p>
          <w:p w14:paraId="59901FE1"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Computer Vision</w:t>
            </w:r>
          </w:p>
        </w:tc>
        <w:tc>
          <w:tcPr>
            <w:tcW w:w="698" w:type="dxa"/>
            <w:vMerge/>
            <w:vAlign w:val="center"/>
          </w:tcPr>
          <w:p w14:paraId="0923E9B6"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4E7E560" w14:textId="77777777" w:rsidTr="001D6B22">
        <w:tblPrEx>
          <w:tblCellMar>
            <w:top w:w="0" w:type="dxa"/>
            <w:bottom w:w="0" w:type="dxa"/>
          </w:tblCellMar>
        </w:tblPrEx>
        <w:trPr>
          <w:trHeight w:val="20"/>
          <w:jc w:val="center"/>
        </w:trPr>
        <w:tc>
          <w:tcPr>
            <w:tcW w:w="4521" w:type="dxa"/>
            <w:vAlign w:val="center"/>
          </w:tcPr>
          <w:p w14:paraId="6EE45E3E"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機械特論</w:t>
            </w:r>
          </w:p>
          <w:p w14:paraId="4A005BAC"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Special Topics in Mechanical Engineering</w:t>
            </w:r>
          </w:p>
        </w:tc>
        <w:tc>
          <w:tcPr>
            <w:tcW w:w="698" w:type="dxa"/>
            <w:vMerge/>
            <w:vAlign w:val="center"/>
          </w:tcPr>
          <w:p w14:paraId="0AC9A5BC"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F660E94" w14:textId="77777777" w:rsidTr="001D6B22">
        <w:tblPrEx>
          <w:tblCellMar>
            <w:top w:w="0" w:type="dxa"/>
            <w:bottom w:w="0" w:type="dxa"/>
          </w:tblCellMar>
        </w:tblPrEx>
        <w:trPr>
          <w:trHeight w:val="20"/>
          <w:jc w:val="center"/>
        </w:trPr>
        <w:tc>
          <w:tcPr>
            <w:tcW w:w="4521" w:type="dxa"/>
            <w:vAlign w:val="center"/>
          </w:tcPr>
          <w:p w14:paraId="7F578A09"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微機電系統</w:t>
            </w:r>
          </w:p>
          <w:p w14:paraId="5C576657"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Micro-Electro-Mechanical System</w:t>
            </w:r>
          </w:p>
        </w:tc>
        <w:tc>
          <w:tcPr>
            <w:tcW w:w="698" w:type="dxa"/>
            <w:vMerge/>
            <w:vAlign w:val="center"/>
          </w:tcPr>
          <w:p w14:paraId="1FFE072D"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85E6873" w14:textId="77777777" w:rsidTr="001D6B22">
        <w:tblPrEx>
          <w:tblCellMar>
            <w:top w:w="0" w:type="dxa"/>
            <w:bottom w:w="0" w:type="dxa"/>
          </w:tblCellMar>
        </w:tblPrEx>
        <w:trPr>
          <w:trHeight w:val="20"/>
          <w:jc w:val="center"/>
        </w:trPr>
        <w:tc>
          <w:tcPr>
            <w:tcW w:w="4521" w:type="dxa"/>
            <w:vAlign w:val="center"/>
          </w:tcPr>
          <w:p w14:paraId="394A3DAD"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高等工程數學（二）</w:t>
            </w:r>
          </w:p>
          <w:p w14:paraId="702CDDB4"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Advanced Engineering Mathematics (II)</w:t>
            </w:r>
          </w:p>
        </w:tc>
        <w:tc>
          <w:tcPr>
            <w:tcW w:w="698" w:type="dxa"/>
            <w:vMerge/>
            <w:vAlign w:val="center"/>
          </w:tcPr>
          <w:p w14:paraId="044223A7"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FBFCDE1" w14:textId="77777777" w:rsidTr="001D6B22">
        <w:tblPrEx>
          <w:tblCellMar>
            <w:top w:w="0" w:type="dxa"/>
            <w:bottom w:w="0" w:type="dxa"/>
          </w:tblCellMar>
        </w:tblPrEx>
        <w:trPr>
          <w:trHeight w:val="20"/>
          <w:jc w:val="center"/>
        </w:trPr>
        <w:tc>
          <w:tcPr>
            <w:tcW w:w="4521" w:type="dxa"/>
            <w:vAlign w:val="center"/>
          </w:tcPr>
          <w:p w14:paraId="58D9F91D"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高等熱傳學</w:t>
            </w:r>
          </w:p>
          <w:p w14:paraId="3D36B8C2"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Advanced Heat Transfer</w:t>
            </w:r>
          </w:p>
        </w:tc>
        <w:tc>
          <w:tcPr>
            <w:tcW w:w="698" w:type="dxa"/>
            <w:vMerge/>
            <w:vAlign w:val="center"/>
          </w:tcPr>
          <w:p w14:paraId="775AC18A"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F683E8B" w14:textId="77777777" w:rsidTr="001D6B22">
        <w:tblPrEx>
          <w:tblCellMar>
            <w:top w:w="0" w:type="dxa"/>
            <w:bottom w:w="0" w:type="dxa"/>
          </w:tblCellMar>
        </w:tblPrEx>
        <w:trPr>
          <w:trHeight w:val="20"/>
          <w:jc w:val="center"/>
        </w:trPr>
        <w:tc>
          <w:tcPr>
            <w:tcW w:w="4521" w:type="dxa"/>
            <w:vAlign w:val="center"/>
          </w:tcPr>
          <w:p w14:paraId="2C4A2F98"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高等材力</w:t>
            </w:r>
          </w:p>
          <w:p w14:paraId="3510A1A0"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Advanced Mechanics of Materials</w:t>
            </w:r>
          </w:p>
        </w:tc>
        <w:tc>
          <w:tcPr>
            <w:tcW w:w="698" w:type="dxa"/>
            <w:vMerge/>
            <w:vAlign w:val="center"/>
          </w:tcPr>
          <w:p w14:paraId="5A1554EF"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327FB80" w14:textId="77777777" w:rsidTr="001D6B22">
        <w:tblPrEx>
          <w:tblCellMar>
            <w:top w:w="0" w:type="dxa"/>
            <w:bottom w:w="0" w:type="dxa"/>
          </w:tblCellMar>
        </w:tblPrEx>
        <w:trPr>
          <w:trHeight w:val="20"/>
          <w:jc w:val="center"/>
        </w:trPr>
        <w:tc>
          <w:tcPr>
            <w:tcW w:w="4521" w:type="dxa"/>
            <w:vAlign w:val="center"/>
          </w:tcPr>
          <w:p w14:paraId="5D346603"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複合材料力學</w:t>
            </w:r>
          </w:p>
          <w:p w14:paraId="3E3A6352"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Mechanics of Composite Materials</w:t>
            </w:r>
          </w:p>
        </w:tc>
        <w:tc>
          <w:tcPr>
            <w:tcW w:w="698" w:type="dxa"/>
            <w:vMerge/>
            <w:vAlign w:val="center"/>
          </w:tcPr>
          <w:p w14:paraId="61011FA6"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B93D328" w14:textId="77777777" w:rsidTr="001D6B22">
        <w:tblPrEx>
          <w:tblCellMar>
            <w:top w:w="0" w:type="dxa"/>
            <w:bottom w:w="0" w:type="dxa"/>
          </w:tblCellMar>
        </w:tblPrEx>
        <w:trPr>
          <w:trHeight w:val="20"/>
          <w:jc w:val="center"/>
        </w:trPr>
        <w:tc>
          <w:tcPr>
            <w:tcW w:w="4521" w:type="dxa"/>
            <w:vAlign w:val="center"/>
          </w:tcPr>
          <w:p w14:paraId="2FE808F6"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板殼力學</w:t>
            </w:r>
          </w:p>
          <w:p w14:paraId="73AC8654"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Plates and Shells</w:t>
            </w:r>
          </w:p>
        </w:tc>
        <w:tc>
          <w:tcPr>
            <w:tcW w:w="698" w:type="dxa"/>
            <w:vMerge/>
            <w:vAlign w:val="center"/>
          </w:tcPr>
          <w:p w14:paraId="3CAA47DE"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5EC84C9" w14:textId="77777777" w:rsidTr="001D6B22">
        <w:tblPrEx>
          <w:tblCellMar>
            <w:top w:w="0" w:type="dxa"/>
            <w:bottom w:w="0" w:type="dxa"/>
          </w:tblCellMar>
        </w:tblPrEx>
        <w:trPr>
          <w:trHeight w:val="20"/>
          <w:jc w:val="center"/>
        </w:trPr>
        <w:tc>
          <w:tcPr>
            <w:tcW w:w="4521" w:type="dxa"/>
            <w:vAlign w:val="center"/>
          </w:tcPr>
          <w:p w14:paraId="211898A0"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最佳化設計</w:t>
            </w:r>
          </w:p>
          <w:p w14:paraId="47A3E59A"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Optimum Design</w:t>
            </w:r>
          </w:p>
        </w:tc>
        <w:tc>
          <w:tcPr>
            <w:tcW w:w="698" w:type="dxa"/>
            <w:vMerge/>
            <w:vAlign w:val="center"/>
          </w:tcPr>
          <w:p w14:paraId="75AC169D"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BE04047" w14:textId="77777777" w:rsidTr="001D6B22">
        <w:tblPrEx>
          <w:tblCellMar>
            <w:top w:w="0" w:type="dxa"/>
            <w:bottom w:w="0" w:type="dxa"/>
          </w:tblCellMar>
        </w:tblPrEx>
        <w:trPr>
          <w:trHeight w:val="20"/>
          <w:jc w:val="center"/>
        </w:trPr>
        <w:tc>
          <w:tcPr>
            <w:tcW w:w="4521" w:type="dxa"/>
            <w:vAlign w:val="center"/>
          </w:tcPr>
          <w:p w14:paraId="3DAF07AF"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電腦輔助設計</w:t>
            </w:r>
          </w:p>
          <w:p w14:paraId="7EC6974B"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Computer-aided Design</w:t>
            </w:r>
          </w:p>
        </w:tc>
        <w:tc>
          <w:tcPr>
            <w:tcW w:w="698" w:type="dxa"/>
            <w:vMerge w:val="restart"/>
            <w:vAlign w:val="center"/>
          </w:tcPr>
          <w:p w14:paraId="23A70678" w14:textId="77777777" w:rsidR="00AE3B35" w:rsidRPr="00B2103E" w:rsidRDefault="00AE3B35" w:rsidP="001D6B22">
            <w:pPr>
              <w:tabs>
                <w:tab w:val="left" w:pos="2160"/>
              </w:tabs>
              <w:snapToGrid w:val="0"/>
              <w:jc w:val="both"/>
              <w:rPr>
                <w:rFonts w:ascii="標楷體" w:eastAsia="標楷體" w:hAnsi="標楷體" w:hint="eastAsia"/>
                <w:sz w:val="16"/>
                <w:szCs w:val="16"/>
              </w:rPr>
            </w:pPr>
            <w:r w:rsidRPr="00B2103E">
              <w:rPr>
                <w:rFonts w:ascii="標楷體" w:eastAsia="標楷體" w:hAnsi="標楷體" w:hint="eastAsia"/>
                <w:sz w:val="16"/>
                <w:szCs w:val="16"/>
              </w:rPr>
              <w:t>S</w:t>
            </w:r>
            <w:r w:rsidRPr="00B2103E">
              <w:rPr>
                <w:rFonts w:ascii="標楷體" w:eastAsia="標楷體" w:hAnsi="標楷體"/>
                <w:sz w:val="16"/>
                <w:szCs w:val="16"/>
              </w:rPr>
              <w:t>emester:1</w:t>
            </w:r>
          </w:p>
          <w:p w14:paraId="59AFE490" w14:textId="77777777" w:rsidR="00AE3B35" w:rsidRPr="001803E9" w:rsidRDefault="00AE3B35" w:rsidP="001D6B22">
            <w:pPr>
              <w:tabs>
                <w:tab w:val="left" w:pos="2160"/>
              </w:tabs>
              <w:snapToGrid w:val="0"/>
              <w:rPr>
                <w:rFonts w:ascii="標楷體" w:eastAsia="標楷體" w:hAnsi="標楷體" w:hint="eastAsia"/>
                <w:sz w:val="22"/>
                <w:szCs w:val="22"/>
              </w:rPr>
            </w:pPr>
            <w:r w:rsidRPr="00B2103E">
              <w:rPr>
                <w:spacing w:val="-1"/>
                <w:sz w:val="16"/>
                <w:szCs w:val="16"/>
              </w:rPr>
              <w:t>Credits:3</w:t>
            </w:r>
          </w:p>
        </w:tc>
      </w:tr>
      <w:tr w:rsidR="00AE3B35" w:rsidRPr="00E053D1" w14:paraId="27B2F951" w14:textId="77777777" w:rsidTr="001D6B22">
        <w:tblPrEx>
          <w:tblCellMar>
            <w:top w:w="0" w:type="dxa"/>
            <w:bottom w:w="0" w:type="dxa"/>
          </w:tblCellMar>
        </w:tblPrEx>
        <w:trPr>
          <w:trHeight w:val="20"/>
          <w:jc w:val="center"/>
        </w:trPr>
        <w:tc>
          <w:tcPr>
            <w:tcW w:w="4521" w:type="dxa"/>
            <w:vAlign w:val="center"/>
          </w:tcPr>
          <w:p w14:paraId="750EC712"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高等機構設計</w:t>
            </w:r>
          </w:p>
          <w:p w14:paraId="52F7F13A"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Advanced Mechanism Design</w:t>
            </w:r>
          </w:p>
        </w:tc>
        <w:tc>
          <w:tcPr>
            <w:tcW w:w="698" w:type="dxa"/>
            <w:vMerge/>
            <w:vAlign w:val="center"/>
          </w:tcPr>
          <w:p w14:paraId="0CEE294C"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561D602" w14:textId="77777777" w:rsidTr="001D6B22">
        <w:tblPrEx>
          <w:tblCellMar>
            <w:top w:w="0" w:type="dxa"/>
            <w:bottom w:w="0" w:type="dxa"/>
          </w:tblCellMar>
        </w:tblPrEx>
        <w:trPr>
          <w:trHeight w:val="20"/>
          <w:jc w:val="center"/>
        </w:trPr>
        <w:tc>
          <w:tcPr>
            <w:tcW w:w="4521" w:type="dxa"/>
            <w:vAlign w:val="center"/>
          </w:tcPr>
          <w:p w14:paraId="18134E74"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color w:val="000000"/>
                <w:sz w:val="20"/>
                <w:szCs w:val="20"/>
              </w:rPr>
              <w:t>雷射全像光學精密量測</w:t>
            </w:r>
          </w:p>
          <w:p w14:paraId="37B56A32"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color w:val="000000"/>
                <w:sz w:val="20"/>
                <w:szCs w:val="20"/>
              </w:rPr>
              <w:t>Holographic Interferometry</w:t>
            </w:r>
          </w:p>
        </w:tc>
        <w:tc>
          <w:tcPr>
            <w:tcW w:w="698" w:type="dxa"/>
            <w:vMerge/>
            <w:vAlign w:val="center"/>
          </w:tcPr>
          <w:p w14:paraId="45B7C087"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286A7BE" w14:textId="77777777" w:rsidTr="001D6B22">
        <w:tblPrEx>
          <w:tblCellMar>
            <w:top w:w="0" w:type="dxa"/>
            <w:bottom w:w="0" w:type="dxa"/>
          </w:tblCellMar>
        </w:tblPrEx>
        <w:trPr>
          <w:trHeight w:val="20"/>
          <w:jc w:val="center"/>
        </w:trPr>
        <w:tc>
          <w:tcPr>
            <w:tcW w:w="4521" w:type="dxa"/>
            <w:vAlign w:val="center"/>
          </w:tcPr>
          <w:p w14:paraId="055BD1D6"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流體力學專論</w:t>
            </w:r>
          </w:p>
          <w:p w14:paraId="2E8DC0AE"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Special Topics in Fluid Mechanics</w:t>
            </w:r>
          </w:p>
        </w:tc>
        <w:tc>
          <w:tcPr>
            <w:tcW w:w="698" w:type="dxa"/>
            <w:vMerge/>
            <w:vAlign w:val="center"/>
          </w:tcPr>
          <w:p w14:paraId="0F25A70F"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5A33CD86" w14:textId="77777777" w:rsidTr="001D6B22">
        <w:tblPrEx>
          <w:tblCellMar>
            <w:top w:w="0" w:type="dxa"/>
            <w:bottom w:w="0" w:type="dxa"/>
          </w:tblCellMar>
        </w:tblPrEx>
        <w:trPr>
          <w:trHeight w:val="20"/>
          <w:jc w:val="center"/>
        </w:trPr>
        <w:tc>
          <w:tcPr>
            <w:tcW w:w="4521" w:type="dxa"/>
            <w:vAlign w:val="center"/>
          </w:tcPr>
          <w:p w14:paraId="72DDEDD3"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熱工系統設計</w:t>
            </w:r>
          </w:p>
          <w:p w14:paraId="46F9B4A2"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Design of Thermal Systems</w:t>
            </w:r>
          </w:p>
        </w:tc>
        <w:tc>
          <w:tcPr>
            <w:tcW w:w="698" w:type="dxa"/>
            <w:vMerge/>
            <w:vAlign w:val="center"/>
          </w:tcPr>
          <w:p w14:paraId="749383CA"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27B4665" w14:textId="77777777" w:rsidTr="001D6B22">
        <w:tblPrEx>
          <w:tblCellMar>
            <w:top w:w="0" w:type="dxa"/>
            <w:bottom w:w="0" w:type="dxa"/>
          </w:tblCellMar>
        </w:tblPrEx>
        <w:trPr>
          <w:trHeight w:val="20"/>
          <w:jc w:val="center"/>
        </w:trPr>
        <w:tc>
          <w:tcPr>
            <w:tcW w:w="4521" w:type="dxa"/>
            <w:vAlign w:val="center"/>
          </w:tcPr>
          <w:p w14:paraId="10607250"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熱對流學</w:t>
            </w:r>
          </w:p>
          <w:p w14:paraId="5F0E185D"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Convective Heat Transfer</w:t>
            </w:r>
          </w:p>
        </w:tc>
        <w:tc>
          <w:tcPr>
            <w:tcW w:w="698" w:type="dxa"/>
            <w:vMerge/>
            <w:vAlign w:val="center"/>
          </w:tcPr>
          <w:p w14:paraId="3AC9958E"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A1BFB3E" w14:textId="77777777" w:rsidTr="001D6B22">
        <w:tblPrEx>
          <w:tblCellMar>
            <w:top w:w="0" w:type="dxa"/>
            <w:bottom w:w="0" w:type="dxa"/>
          </w:tblCellMar>
        </w:tblPrEx>
        <w:trPr>
          <w:trHeight w:val="20"/>
          <w:jc w:val="center"/>
        </w:trPr>
        <w:tc>
          <w:tcPr>
            <w:tcW w:w="4521" w:type="dxa"/>
            <w:vAlign w:val="center"/>
          </w:tcPr>
          <w:p w14:paraId="2E487A6B"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紊流理論</w:t>
            </w:r>
          </w:p>
          <w:p w14:paraId="2D8D19AA"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Turbulence</w:t>
            </w:r>
          </w:p>
        </w:tc>
        <w:tc>
          <w:tcPr>
            <w:tcW w:w="698" w:type="dxa"/>
            <w:vMerge/>
            <w:vAlign w:val="center"/>
          </w:tcPr>
          <w:p w14:paraId="191E4A7A"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3BC1643" w14:textId="77777777" w:rsidTr="001D6B22">
        <w:tblPrEx>
          <w:tblCellMar>
            <w:top w:w="0" w:type="dxa"/>
            <w:bottom w:w="0" w:type="dxa"/>
          </w:tblCellMar>
        </w:tblPrEx>
        <w:trPr>
          <w:trHeight w:val="20"/>
          <w:jc w:val="center"/>
        </w:trPr>
        <w:tc>
          <w:tcPr>
            <w:tcW w:w="4521" w:type="dxa"/>
            <w:vAlign w:val="center"/>
          </w:tcPr>
          <w:p w14:paraId="5E8259F4"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噴射推進</w:t>
            </w:r>
          </w:p>
          <w:p w14:paraId="49C1DD13"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lang w:val="fr-FR"/>
              </w:rPr>
              <w:t>Jet Propulsions</w:t>
            </w:r>
          </w:p>
        </w:tc>
        <w:tc>
          <w:tcPr>
            <w:tcW w:w="698" w:type="dxa"/>
            <w:vMerge/>
            <w:vAlign w:val="center"/>
          </w:tcPr>
          <w:p w14:paraId="2D4B1046"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33E2845" w14:textId="77777777" w:rsidTr="001D6B22">
        <w:tblPrEx>
          <w:tblCellMar>
            <w:top w:w="0" w:type="dxa"/>
            <w:bottom w:w="0" w:type="dxa"/>
          </w:tblCellMar>
        </w:tblPrEx>
        <w:trPr>
          <w:trHeight w:val="20"/>
          <w:jc w:val="center"/>
        </w:trPr>
        <w:tc>
          <w:tcPr>
            <w:tcW w:w="4521" w:type="dxa"/>
            <w:vAlign w:val="center"/>
          </w:tcPr>
          <w:p w14:paraId="51AED118"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模糊控制</w:t>
            </w:r>
          </w:p>
          <w:p w14:paraId="3A986DDF"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Fuzzy Control</w:t>
            </w:r>
          </w:p>
        </w:tc>
        <w:tc>
          <w:tcPr>
            <w:tcW w:w="698" w:type="dxa"/>
            <w:vMerge/>
            <w:vAlign w:val="center"/>
          </w:tcPr>
          <w:p w14:paraId="04BBC9EC"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2024AA75" w14:textId="77777777" w:rsidTr="001D6B22">
        <w:tblPrEx>
          <w:tblCellMar>
            <w:top w:w="0" w:type="dxa"/>
            <w:bottom w:w="0" w:type="dxa"/>
          </w:tblCellMar>
        </w:tblPrEx>
        <w:trPr>
          <w:trHeight w:val="20"/>
          <w:jc w:val="center"/>
        </w:trPr>
        <w:tc>
          <w:tcPr>
            <w:tcW w:w="4521" w:type="dxa"/>
            <w:vAlign w:val="center"/>
          </w:tcPr>
          <w:p w14:paraId="729BA81E"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非線性控制</w:t>
            </w:r>
          </w:p>
          <w:p w14:paraId="588D8AEC"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Nonlinear Control Systems</w:t>
            </w:r>
          </w:p>
        </w:tc>
        <w:tc>
          <w:tcPr>
            <w:tcW w:w="698" w:type="dxa"/>
            <w:vMerge/>
            <w:vAlign w:val="center"/>
          </w:tcPr>
          <w:p w14:paraId="49175BAC"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DDB2779" w14:textId="77777777" w:rsidTr="001D6B22">
        <w:tblPrEx>
          <w:tblCellMar>
            <w:top w:w="0" w:type="dxa"/>
            <w:bottom w:w="0" w:type="dxa"/>
          </w:tblCellMar>
        </w:tblPrEx>
        <w:trPr>
          <w:trHeight w:val="20"/>
          <w:jc w:val="center"/>
        </w:trPr>
        <w:tc>
          <w:tcPr>
            <w:tcW w:w="4521" w:type="dxa"/>
            <w:vAlign w:val="center"/>
          </w:tcPr>
          <w:p w14:paraId="39ABFD3B"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線性系統</w:t>
            </w:r>
          </w:p>
          <w:p w14:paraId="161E9927"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Linear Systems</w:t>
            </w:r>
          </w:p>
        </w:tc>
        <w:tc>
          <w:tcPr>
            <w:tcW w:w="698" w:type="dxa"/>
            <w:vMerge/>
            <w:vAlign w:val="center"/>
          </w:tcPr>
          <w:p w14:paraId="2EE6230B"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A4FB6C3" w14:textId="77777777" w:rsidTr="001D6B22">
        <w:tblPrEx>
          <w:tblCellMar>
            <w:top w:w="0" w:type="dxa"/>
            <w:bottom w:w="0" w:type="dxa"/>
          </w:tblCellMar>
        </w:tblPrEx>
        <w:trPr>
          <w:trHeight w:val="20"/>
          <w:jc w:val="center"/>
        </w:trPr>
        <w:tc>
          <w:tcPr>
            <w:tcW w:w="4521" w:type="dxa"/>
            <w:vAlign w:val="center"/>
          </w:tcPr>
          <w:p w14:paraId="6B863BEC"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數位控制系統</w:t>
            </w:r>
          </w:p>
          <w:p w14:paraId="17B5CD50"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Discrete-time Control Systems</w:t>
            </w:r>
          </w:p>
        </w:tc>
        <w:tc>
          <w:tcPr>
            <w:tcW w:w="698" w:type="dxa"/>
            <w:vMerge/>
            <w:vAlign w:val="center"/>
          </w:tcPr>
          <w:p w14:paraId="34924437"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532ECC74" w14:textId="77777777" w:rsidTr="001D6B22">
        <w:tblPrEx>
          <w:tblCellMar>
            <w:top w:w="0" w:type="dxa"/>
            <w:bottom w:w="0" w:type="dxa"/>
          </w:tblCellMar>
        </w:tblPrEx>
        <w:trPr>
          <w:trHeight w:val="20"/>
          <w:jc w:val="center"/>
        </w:trPr>
        <w:tc>
          <w:tcPr>
            <w:tcW w:w="4521" w:type="dxa"/>
            <w:vAlign w:val="center"/>
          </w:tcPr>
          <w:p w14:paraId="0F234D4E"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適應控制</w:t>
            </w:r>
          </w:p>
          <w:p w14:paraId="5859637B"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Adaptive Control</w:t>
            </w:r>
          </w:p>
        </w:tc>
        <w:tc>
          <w:tcPr>
            <w:tcW w:w="698" w:type="dxa"/>
            <w:vMerge/>
            <w:vAlign w:val="center"/>
          </w:tcPr>
          <w:p w14:paraId="784A3DB9"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0D586B6" w14:textId="77777777" w:rsidTr="001D6B22">
        <w:tblPrEx>
          <w:tblCellMar>
            <w:top w:w="0" w:type="dxa"/>
            <w:bottom w:w="0" w:type="dxa"/>
          </w:tblCellMar>
        </w:tblPrEx>
        <w:trPr>
          <w:trHeight w:val="20"/>
          <w:jc w:val="center"/>
        </w:trPr>
        <w:tc>
          <w:tcPr>
            <w:tcW w:w="4521" w:type="dxa"/>
            <w:vAlign w:val="center"/>
          </w:tcPr>
          <w:p w14:paraId="45666DDC"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精密機械設計原理</w:t>
            </w:r>
          </w:p>
          <w:p w14:paraId="05916419"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Principles of Precision Machine Design</w:t>
            </w:r>
          </w:p>
        </w:tc>
        <w:tc>
          <w:tcPr>
            <w:tcW w:w="698" w:type="dxa"/>
            <w:vMerge/>
            <w:vAlign w:val="center"/>
          </w:tcPr>
          <w:p w14:paraId="35B9B806"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EDD178A" w14:textId="77777777" w:rsidTr="001D6B22">
        <w:tblPrEx>
          <w:tblCellMar>
            <w:top w:w="0" w:type="dxa"/>
            <w:bottom w:w="0" w:type="dxa"/>
          </w:tblCellMar>
        </w:tblPrEx>
        <w:trPr>
          <w:trHeight w:val="20"/>
          <w:jc w:val="center"/>
        </w:trPr>
        <w:tc>
          <w:tcPr>
            <w:tcW w:w="4521" w:type="dxa"/>
            <w:vAlign w:val="center"/>
          </w:tcPr>
          <w:p w14:paraId="0A9DC75E"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實體模型化</w:t>
            </w:r>
          </w:p>
          <w:p w14:paraId="61F60D0E"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Solid Modeling</w:t>
            </w:r>
          </w:p>
        </w:tc>
        <w:tc>
          <w:tcPr>
            <w:tcW w:w="698" w:type="dxa"/>
            <w:vMerge/>
            <w:vAlign w:val="center"/>
          </w:tcPr>
          <w:p w14:paraId="375FBCDC"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3D3A629" w14:textId="77777777" w:rsidTr="001D6B22">
        <w:tblPrEx>
          <w:tblCellMar>
            <w:top w:w="0" w:type="dxa"/>
            <w:bottom w:w="0" w:type="dxa"/>
          </w:tblCellMar>
        </w:tblPrEx>
        <w:trPr>
          <w:trHeight w:val="20"/>
          <w:jc w:val="center"/>
        </w:trPr>
        <w:tc>
          <w:tcPr>
            <w:tcW w:w="4521" w:type="dxa"/>
            <w:vAlign w:val="center"/>
          </w:tcPr>
          <w:p w14:paraId="32DCFE3F"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電腦整合製造</w:t>
            </w:r>
          </w:p>
          <w:p w14:paraId="63128D21"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Computer Integrated Manufacturing</w:t>
            </w:r>
          </w:p>
        </w:tc>
        <w:tc>
          <w:tcPr>
            <w:tcW w:w="698" w:type="dxa"/>
            <w:vMerge/>
            <w:vAlign w:val="center"/>
          </w:tcPr>
          <w:p w14:paraId="59BD0773"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2F842FF" w14:textId="77777777" w:rsidTr="001D6B22">
        <w:tblPrEx>
          <w:tblCellMar>
            <w:top w:w="0" w:type="dxa"/>
            <w:bottom w:w="0" w:type="dxa"/>
          </w:tblCellMar>
        </w:tblPrEx>
        <w:trPr>
          <w:trHeight w:val="20"/>
          <w:jc w:val="center"/>
        </w:trPr>
        <w:tc>
          <w:tcPr>
            <w:tcW w:w="4521" w:type="dxa"/>
            <w:vAlign w:val="center"/>
          </w:tcPr>
          <w:p w14:paraId="299A5580"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工程實驗設計與分析</w:t>
            </w:r>
          </w:p>
          <w:p w14:paraId="20CEEAD7"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Design and Analysis of Engineering Experiments</w:t>
            </w:r>
          </w:p>
        </w:tc>
        <w:tc>
          <w:tcPr>
            <w:tcW w:w="698" w:type="dxa"/>
            <w:vMerge/>
            <w:vAlign w:val="center"/>
          </w:tcPr>
          <w:p w14:paraId="3D13FDB1"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297084D5" w14:textId="77777777" w:rsidTr="001D6B22">
        <w:tblPrEx>
          <w:tblCellMar>
            <w:top w:w="0" w:type="dxa"/>
            <w:bottom w:w="0" w:type="dxa"/>
          </w:tblCellMar>
        </w:tblPrEx>
        <w:trPr>
          <w:trHeight w:val="20"/>
          <w:jc w:val="center"/>
        </w:trPr>
        <w:tc>
          <w:tcPr>
            <w:tcW w:w="4521" w:type="dxa"/>
            <w:vAlign w:val="center"/>
          </w:tcPr>
          <w:p w14:paraId="492F065B"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精密量測</w:t>
            </w:r>
          </w:p>
          <w:p w14:paraId="2C13A31B"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Precision Dimensional Metrology</w:t>
            </w:r>
          </w:p>
        </w:tc>
        <w:tc>
          <w:tcPr>
            <w:tcW w:w="698" w:type="dxa"/>
            <w:vMerge/>
            <w:vAlign w:val="center"/>
          </w:tcPr>
          <w:p w14:paraId="086518AE"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5A988A6" w14:textId="77777777" w:rsidTr="001D6B22">
        <w:tblPrEx>
          <w:tblCellMar>
            <w:top w:w="0" w:type="dxa"/>
            <w:bottom w:w="0" w:type="dxa"/>
          </w:tblCellMar>
        </w:tblPrEx>
        <w:trPr>
          <w:trHeight w:val="20"/>
          <w:jc w:val="center"/>
        </w:trPr>
        <w:tc>
          <w:tcPr>
            <w:tcW w:w="4521" w:type="dxa"/>
            <w:vAlign w:val="center"/>
          </w:tcPr>
          <w:p w14:paraId="5CA4AD01"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微感測器與微致動器</w:t>
            </w:r>
          </w:p>
          <w:p w14:paraId="348DE019"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Microsensors and Microactuators</w:t>
            </w:r>
          </w:p>
        </w:tc>
        <w:tc>
          <w:tcPr>
            <w:tcW w:w="698" w:type="dxa"/>
            <w:vMerge/>
            <w:vAlign w:val="center"/>
          </w:tcPr>
          <w:p w14:paraId="41DAE5AA"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11A08C89" w14:textId="77777777" w:rsidTr="001D6B22">
        <w:tblPrEx>
          <w:tblCellMar>
            <w:top w:w="0" w:type="dxa"/>
            <w:bottom w:w="0" w:type="dxa"/>
          </w:tblCellMar>
        </w:tblPrEx>
        <w:trPr>
          <w:trHeight w:val="20"/>
          <w:jc w:val="center"/>
        </w:trPr>
        <w:tc>
          <w:tcPr>
            <w:tcW w:w="4521" w:type="dxa"/>
            <w:vAlign w:val="center"/>
          </w:tcPr>
          <w:p w14:paraId="53EBEC45"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半導體微系統技術</w:t>
            </w:r>
          </w:p>
          <w:p w14:paraId="1CD3F41A"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CMOS-MEMS Technology</w:t>
            </w:r>
          </w:p>
        </w:tc>
        <w:tc>
          <w:tcPr>
            <w:tcW w:w="698" w:type="dxa"/>
            <w:vMerge/>
            <w:vAlign w:val="center"/>
          </w:tcPr>
          <w:p w14:paraId="0A48458B"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951B9BB" w14:textId="77777777" w:rsidTr="001D6B22">
        <w:tblPrEx>
          <w:tblCellMar>
            <w:top w:w="0" w:type="dxa"/>
            <w:bottom w:w="0" w:type="dxa"/>
          </w:tblCellMar>
        </w:tblPrEx>
        <w:trPr>
          <w:trHeight w:val="20"/>
          <w:jc w:val="center"/>
        </w:trPr>
        <w:tc>
          <w:tcPr>
            <w:tcW w:w="4521" w:type="dxa"/>
            <w:vAlign w:val="center"/>
          </w:tcPr>
          <w:p w14:paraId="573C2F99" w14:textId="29243C3B"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計算流體力學</w:t>
            </w:r>
          </w:p>
          <w:p w14:paraId="3AFAD387" w14:textId="6E0E542A" w:rsidR="00AE3B35" w:rsidRPr="00AE3B35" w:rsidRDefault="00AE3B35" w:rsidP="001D6B22">
            <w:pPr>
              <w:tabs>
                <w:tab w:val="left" w:pos="2160"/>
              </w:tabs>
              <w:snapToGrid w:val="0"/>
              <w:spacing w:line="240" w:lineRule="exact"/>
              <w:rPr>
                <w:rFonts w:eastAsia="標楷體"/>
                <w:sz w:val="20"/>
                <w:szCs w:val="20"/>
              </w:rPr>
            </w:pPr>
            <w:r w:rsidRPr="00AE3B35">
              <w:rPr>
                <w:color w:val="000000"/>
                <w:sz w:val="20"/>
                <w:szCs w:val="20"/>
              </w:rPr>
              <w:t>Computational Fluid Dynamics</w:t>
            </w:r>
          </w:p>
        </w:tc>
        <w:tc>
          <w:tcPr>
            <w:tcW w:w="698" w:type="dxa"/>
            <w:vMerge/>
            <w:vAlign w:val="center"/>
          </w:tcPr>
          <w:p w14:paraId="4391BECE"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E710EBC" w14:textId="77777777" w:rsidTr="001D6B22">
        <w:tblPrEx>
          <w:tblCellMar>
            <w:top w:w="0" w:type="dxa"/>
            <w:bottom w:w="0" w:type="dxa"/>
          </w:tblCellMar>
        </w:tblPrEx>
        <w:trPr>
          <w:trHeight w:val="20"/>
          <w:jc w:val="center"/>
        </w:trPr>
        <w:tc>
          <w:tcPr>
            <w:tcW w:w="4521" w:type="dxa"/>
            <w:vAlign w:val="center"/>
          </w:tcPr>
          <w:p w14:paraId="5F4F0D0E"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微系統設計與分析</w:t>
            </w:r>
          </w:p>
          <w:p w14:paraId="76B4AEEB"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18"/>
                <w:szCs w:val="18"/>
              </w:rPr>
              <w:t xml:space="preserve">Design and Analysis of </w:t>
            </w:r>
            <w:r w:rsidRPr="009951EB">
              <w:rPr>
                <w:rStyle w:val="ac"/>
                <w:rFonts w:eastAsia="標楷體"/>
                <w:b w:val="0"/>
                <w:sz w:val="18"/>
                <w:szCs w:val="18"/>
              </w:rPr>
              <w:t>Microelectromechanical System</w:t>
            </w:r>
          </w:p>
        </w:tc>
        <w:tc>
          <w:tcPr>
            <w:tcW w:w="698" w:type="dxa"/>
            <w:vMerge/>
            <w:vAlign w:val="center"/>
          </w:tcPr>
          <w:p w14:paraId="0CA76F9A"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5C9174F" w14:textId="77777777" w:rsidTr="001D6B22">
        <w:tblPrEx>
          <w:tblCellMar>
            <w:top w:w="0" w:type="dxa"/>
            <w:bottom w:w="0" w:type="dxa"/>
          </w:tblCellMar>
        </w:tblPrEx>
        <w:trPr>
          <w:trHeight w:val="20"/>
          <w:jc w:val="center"/>
        </w:trPr>
        <w:tc>
          <w:tcPr>
            <w:tcW w:w="4521" w:type="dxa"/>
            <w:vAlign w:val="center"/>
          </w:tcPr>
          <w:p w14:paraId="224F0715" w14:textId="77777777" w:rsidR="00AE3B35" w:rsidRPr="009951EB"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9951EB">
              <w:rPr>
                <w:rFonts w:eastAsia="標楷體"/>
                <w:sz w:val="20"/>
                <w:szCs w:val="20"/>
              </w:rPr>
              <w:t>先進能源技術</w:t>
            </w:r>
          </w:p>
          <w:p w14:paraId="4CCF80BA"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Advanced Power Generation Technology</w:t>
            </w:r>
          </w:p>
        </w:tc>
        <w:tc>
          <w:tcPr>
            <w:tcW w:w="698" w:type="dxa"/>
            <w:vMerge/>
            <w:vAlign w:val="center"/>
          </w:tcPr>
          <w:p w14:paraId="4F8A4014"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5C6779E2" w14:textId="77777777" w:rsidTr="001D6B22">
        <w:tblPrEx>
          <w:tblCellMar>
            <w:top w:w="0" w:type="dxa"/>
            <w:bottom w:w="0" w:type="dxa"/>
          </w:tblCellMar>
        </w:tblPrEx>
        <w:trPr>
          <w:trHeight w:val="20"/>
          <w:jc w:val="center"/>
        </w:trPr>
        <w:tc>
          <w:tcPr>
            <w:tcW w:w="4521" w:type="dxa"/>
            <w:vAlign w:val="center"/>
          </w:tcPr>
          <w:p w14:paraId="0E8FF596" w14:textId="77777777" w:rsidR="00AE3B35" w:rsidRPr="009951EB" w:rsidRDefault="00AE3B35" w:rsidP="00AE3B35">
            <w:pPr>
              <w:numPr>
                <w:ilvl w:val="0"/>
                <w:numId w:val="5"/>
              </w:numPr>
              <w:suppressAutoHyphens w:val="0"/>
              <w:autoSpaceDE/>
              <w:autoSpaceDN/>
              <w:snapToGrid w:val="0"/>
              <w:spacing w:line="240" w:lineRule="exact"/>
              <w:textAlignment w:val="auto"/>
              <w:rPr>
                <w:rFonts w:eastAsia="標楷體"/>
                <w:sz w:val="20"/>
                <w:szCs w:val="20"/>
              </w:rPr>
            </w:pPr>
            <w:r w:rsidRPr="009951EB">
              <w:rPr>
                <w:rFonts w:eastAsia="標楷體"/>
                <w:sz w:val="20"/>
                <w:szCs w:val="20"/>
              </w:rPr>
              <w:t>主動噪音控制系統</w:t>
            </w:r>
          </w:p>
          <w:p w14:paraId="43CD44B2"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Active Noise Control Systems</w:t>
            </w:r>
          </w:p>
        </w:tc>
        <w:tc>
          <w:tcPr>
            <w:tcW w:w="698" w:type="dxa"/>
            <w:vMerge/>
            <w:vAlign w:val="center"/>
          </w:tcPr>
          <w:p w14:paraId="34D14C43"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55FCB41" w14:textId="77777777" w:rsidTr="001D6B22">
        <w:tblPrEx>
          <w:tblCellMar>
            <w:top w:w="0" w:type="dxa"/>
            <w:bottom w:w="0" w:type="dxa"/>
          </w:tblCellMar>
        </w:tblPrEx>
        <w:trPr>
          <w:trHeight w:val="20"/>
          <w:jc w:val="center"/>
        </w:trPr>
        <w:tc>
          <w:tcPr>
            <w:tcW w:w="4521" w:type="dxa"/>
            <w:vAlign w:val="center"/>
          </w:tcPr>
          <w:p w14:paraId="08BBC140" w14:textId="77777777" w:rsidR="00AE3B35" w:rsidRPr="009951EB" w:rsidRDefault="00AE3B35" w:rsidP="00AE3B35">
            <w:pPr>
              <w:numPr>
                <w:ilvl w:val="0"/>
                <w:numId w:val="5"/>
              </w:numPr>
              <w:suppressAutoHyphens w:val="0"/>
              <w:autoSpaceDE/>
              <w:autoSpaceDN/>
              <w:snapToGrid w:val="0"/>
              <w:spacing w:line="240" w:lineRule="exact"/>
              <w:textAlignment w:val="auto"/>
              <w:rPr>
                <w:rFonts w:eastAsia="標楷體"/>
                <w:sz w:val="20"/>
                <w:szCs w:val="20"/>
              </w:rPr>
            </w:pPr>
            <w:r w:rsidRPr="009951EB">
              <w:rPr>
                <w:rFonts w:eastAsia="標楷體"/>
                <w:sz w:val="20"/>
                <w:szCs w:val="20"/>
              </w:rPr>
              <w:t>自動光學檢測</w:t>
            </w:r>
          </w:p>
          <w:p w14:paraId="25F1682D"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Automatic Optical Inspection</w:t>
            </w:r>
          </w:p>
        </w:tc>
        <w:tc>
          <w:tcPr>
            <w:tcW w:w="698" w:type="dxa"/>
            <w:vMerge/>
            <w:vAlign w:val="center"/>
          </w:tcPr>
          <w:p w14:paraId="39365B78"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5F5B7DFD" w14:textId="77777777" w:rsidTr="001D6B22">
        <w:tblPrEx>
          <w:tblCellMar>
            <w:top w:w="0" w:type="dxa"/>
            <w:bottom w:w="0" w:type="dxa"/>
          </w:tblCellMar>
        </w:tblPrEx>
        <w:trPr>
          <w:trHeight w:val="20"/>
          <w:jc w:val="center"/>
        </w:trPr>
        <w:tc>
          <w:tcPr>
            <w:tcW w:w="4521" w:type="dxa"/>
            <w:vAlign w:val="center"/>
          </w:tcPr>
          <w:p w14:paraId="77057372" w14:textId="77777777" w:rsidR="00AE3B35" w:rsidRPr="009951EB" w:rsidRDefault="00AE3B35" w:rsidP="00AE3B35">
            <w:pPr>
              <w:widowControl/>
              <w:numPr>
                <w:ilvl w:val="0"/>
                <w:numId w:val="5"/>
              </w:numPr>
              <w:suppressAutoHyphens w:val="0"/>
              <w:autoSpaceDE/>
              <w:autoSpaceDN/>
              <w:snapToGrid w:val="0"/>
              <w:spacing w:line="240" w:lineRule="exact"/>
              <w:textAlignment w:val="auto"/>
              <w:rPr>
                <w:rFonts w:eastAsia="標楷體"/>
                <w:sz w:val="20"/>
                <w:szCs w:val="20"/>
              </w:rPr>
            </w:pPr>
            <w:r w:rsidRPr="009951EB">
              <w:rPr>
                <w:rFonts w:eastAsia="標楷體"/>
                <w:sz w:val="20"/>
                <w:szCs w:val="20"/>
              </w:rPr>
              <w:t>奈米生醫</w:t>
            </w:r>
          </w:p>
          <w:p w14:paraId="272ADFEA"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Nanobiotechnology</w:t>
            </w:r>
          </w:p>
        </w:tc>
        <w:tc>
          <w:tcPr>
            <w:tcW w:w="698" w:type="dxa"/>
            <w:vMerge/>
            <w:vAlign w:val="center"/>
          </w:tcPr>
          <w:p w14:paraId="32DCE575"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8503D61" w14:textId="77777777" w:rsidTr="001D6B22">
        <w:tblPrEx>
          <w:tblCellMar>
            <w:top w:w="0" w:type="dxa"/>
            <w:bottom w:w="0" w:type="dxa"/>
          </w:tblCellMar>
        </w:tblPrEx>
        <w:trPr>
          <w:trHeight w:val="20"/>
          <w:jc w:val="center"/>
        </w:trPr>
        <w:tc>
          <w:tcPr>
            <w:tcW w:w="4521" w:type="dxa"/>
            <w:vAlign w:val="center"/>
          </w:tcPr>
          <w:p w14:paraId="53FD2D7F" w14:textId="77777777" w:rsidR="00AE3B35" w:rsidRPr="009951EB" w:rsidRDefault="00AE3B35" w:rsidP="00AE3B35">
            <w:pPr>
              <w:widowControl/>
              <w:numPr>
                <w:ilvl w:val="0"/>
                <w:numId w:val="5"/>
              </w:numPr>
              <w:suppressAutoHyphens w:val="0"/>
              <w:autoSpaceDE/>
              <w:autoSpaceDN/>
              <w:snapToGrid w:val="0"/>
              <w:spacing w:line="240" w:lineRule="exact"/>
              <w:textAlignment w:val="auto"/>
              <w:rPr>
                <w:rFonts w:eastAsia="標楷體"/>
                <w:sz w:val="20"/>
                <w:szCs w:val="20"/>
              </w:rPr>
            </w:pPr>
            <w:r w:rsidRPr="009951EB">
              <w:rPr>
                <w:rFonts w:eastAsia="標楷體"/>
                <w:sz w:val="20"/>
                <w:szCs w:val="20"/>
              </w:rPr>
              <w:t>微熱流科學</w:t>
            </w:r>
          </w:p>
          <w:p w14:paraId="32C75221" w14:textId="77777777" w:rsidR="00AE3B35" w:rsidRPr="009951EB" w:rsidRDefault="00AE3B35" w:rsidP="001D6B22">
            <w:pPr>
              <w:tabs>
                <w:tab w:val="left" w:pos="2160"/>
              </w:tabs>
              <w:snapToGrid w:val="0"/>
              <w:spacing w:line="240" w:lineRule="exact"/>
              <w:rPr>
                <w:rFonts w:eastAsia="標楷體"/>
                <w:sz w:val="20"/>
                <w:szCs w:val="20"/>
              </w:rPr>
            </w:pPr>
            <w:r w:rsidRPr="009951EB">
              <w:rPr>
                <w:rFonts w:eastAsia="標楷體"/>
                <w:sz w:val="20"/>
                <w:szCs w:val="20"/>
              </w:rPr>
              <w:t>Microscale Thermal Fluid Sciences</w:t>
            </w:r>
          </w:p>
        </w:tc>
        <w:tc>
          <w:tcPr>
            <w:tcW w:w="698" w:type="dxa"/>
            <w:vMerge/>
            <w:vAlign w:val="center"/>
          </w:tcPr>
          <w:p w14:paraId="23A69288"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AF93F84" w14:textId="77777777" w:rsidTr="001D6B22">
        <w:tblPrEx>
          <w:tblCellMar>
            <w:top w:w="0" w:type="dxa"/>
            <w:bottom w:w="0" w:type="dxa"/>
          </w:tblCellMar>
        </w:tblPrEx>
        <w:trPr>
          <w:trHeight w:val="730"/>
          <w:jc w:val="center"/>
        </w:trPr>
        <w:tc>
          <w:tcPr>
            <w:tcW w:w="4521" w:type="dxa"/>
            <w:vAlign w:val="center"/>
          </w:tcPr>
          <w:p w14:paraId="494F8123" w14:textId="77777777" w:rsidR="00AE3B35" w:rsidRPr="009951EB" w:rsidRDefault="00AE3B35" w:rsidP="00AE3B35">
            <w:pPr>
              <w:widowControl/>
              <w:numPr>
                <w:ilvl w:val="0"/>
                <w:numId w:val="5"/>
              </w:numPr>
              <w:suppressAutoHyphens w:val="0"/>
              <w:autoSpaceDE/>
              <w:autoSpaceDN/>
              <w:snapToGrid w:val="0"/>
              <w:spacing w:line="240" w:lineRule="exact"/>
              <w:textAlignment w:val="auto"/>
              <w:rPr>
                <w:rFonts w:eastAsia="標楷體"/>
                <w:sz w:val="20"/>
                <w:szCs w:val="20"/>
              </w:rPr>
            </w:pPr>
            <w:r w:rsidRPr="009951EB">
              <w:rPr>
                <w:rFonts w:eastAsia="標楷體"/>
                <w:sz w:val="20"/>
                <w:szCs w:val="20"/>
              </w:rPr>
              <w:t>智能材料結構之設計與分析</w:t>
            </w:r>
          </w:p>
          <w:p w14:paraId="2277E88B" w14:textId="7FB39510" w:rsidR="00AE3B35" w:rsidRDefault="00AE3B35" w:rsidP="001D6B22">
            <w:pPr>
              <w:tabs>
                <w:tab w:val="left" w:pos="2160"/>
              </w:tabs>
              <w:snapToGrid w:val="0"/>
              <w:spacing w:line="240" w:lineRule="exact"/>
              <w:rPr>
                <w:rFonts w:eastAsia="標楷體"/>
                <w:bCs/>
                <w:sz w:val="16"/>
                <w:szCs w:val="16"/>
              </w:rPr>
            </w:pPr>
            <w:r w:rsidRPr="009951EB">
              <w:rPr>
                <w:rFonts w:eastAsia="標楷體"/>
                <w:bCs/>
                <w:sz w:val="16"/>
                <w:szCs w:val="16"/>
              </w:rPr>
              <w:t>Smart Material Structures: Modeling, Design and Control</w:t>
            </w:r>
          </w:p>
          <w:p w14:paraId="3E2EE62A" w14:textId="77777777" w:rsidR="00AE3B35" w:rsidRDefault="00AE3B35" w:rsidP="001D6B22">
            <w:pPr>
              <w:tabs>
                <w:tab w:val="left" w:pos="2160"/>
              </w:tabs>
              <w:snapToGrid w:val="0"/>
              <w:spacing w:line="240" w:lineRule="exact"/>
              <w:rPr>
                <w:rFonts w:eastAsia="標楷體"/>
                <w:bCs/>
                <w:sz w:val="16"/>
                <w:szCs w:val="16"/>
              </w:rPr>
            </w:pPr>
          </w:p>
          <w:p w14:paraId="6D20DA62" w14:textId="77777777" w:rsidR="00AE3B35" w:rsidRDefault="00AE3B35" w:rsidP="001D6B22">
            <w:pPr>
              <w:tabs>
                <w:tab w:val="left" w:pos="2160"/>
              </w:tabs>
              <w:snapToGrid w:val="0"/>
              <w:spacing w:line="240" w:lineRule="exact"/>
              <w:rPr>
                <w:rFonts w:eastAsia="標楷體"/>
                <w:bCs/>
                <w:sz w:val="16"/>
                <w:szCs w:val="16"/>
              </w:rPr>
            </w:pPr>
          </w:p>
          <w:p w14:paraId="2066E328" w14:textId="77777777" w:rsidR="00AE3B35" w:rsidRPr="009951EB" w:rsidRDefault="00AE3B35" w:rsidP="001D6B22">
            <w:pPr>
              <w:tabs>
                <w:tab w:val="left" w:pos="2160"/>
              </w:tabs>
              <w:snapToGrid w:val="0"/>
              <w:spacing w:line="240" w:lineRule="exact"/>
              <w:rPr>
                <w:rFonts w:eastAsia="標楷體" w:hint="eastAsia"/>
                <w:sz w:val="20"/>
                <w:szCs w:val="20"/>
              </w:rPr>
            </w:pPr>
          </w:p>
        </w:tc>
        <w:tc>
          <w:tcPr>
            <w:tcW w:w="698" w:type="dxa"/>
            <w:vMerge/>
            <w:vAlign w:val="center"/>
          </w:tcPr>
          <w:p w14:paraId="26252B42"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C8A7E46" w14:textId="77777777" w:rsidTr="001D6B22">
        <w:tblPrEx>
          <w:tblCellMar>
            <w:top w:w="0" w:type="dxa"/>
            <w:bottom w:w="0" w:type="dxa"/>
          </w:tblCellMar>
        </w:tblPrEx>
        <w:trPr>
          <w:trHeight w:val="47"/>
          <w:jc w:val="center"/>
        </w:trPr>
        <w:tc>
          <w:tcPr>
            <w:tcW w:w="4521" w:type="dxa"/>
            <w:vAlign w:val="center"/>
          </w:tcPr>
          <w:p w14:paraId="4706A22A" w14:textId="77777777" w:rsidR="00AE3B35" w:rsidRPr="00E83C96" w:rsidRDefault="00AE3B35" w:rsidP="00AE3B35">
            <w:pPr>
              <w:widowControl/>
              <w:numPr>
                <w:ilvl w:val="0"/>
                <w:numId w:val="5"/>
              </w:numPr>
              <w:suppressAutoHyphens w:val="0"/>
              <w:autoSpaceDE/>
              <w:autoSpaceDN/>
              <w:snapToGrid w:val="0"/>
              <w:spacing w:line="240" w:lineRule="exact"/>
              <w:textAlignment w:val="auto"/>
              <w:rPr>
                <w:rFonts w:eastAsia="標楷體"/>
                <w:sz w:val="20"/>
                <w:szCs w:val="20"/>
              </w:rPr>
            </w:pPr>
            <w:r w:rsidRPr="00E83C96">
              <w:rPr>
                <w:rFonts w:eastAsia="標楷體"/>
                <w:sz w:val="20"/>
                <w:szCs w:val="20"/>
              </w:rPr>
              <w:lastRenderedPageBreak/>
              <w:t>真空系統</w:t>
            </w:r>
          </w:p>
          <w:p w14:paraId="6487FECC" w14:textId="77777777" w:rsidR="00AE3B35" w:rsidRPr="00E83C96" w:rsidRDefault="00AE3B35" w:rsidP="001D6B22">
            <w:pPr>
              <w:tabs>
                <w:tab w:val="left" w:pos="2160"/>
              </w:tabs>
              <w:snapToGrid w:val="0"/>
              <w:spacing w:line="240" w:lineRule="exact"/>
              <w:rPr>
                <w:rFonts w:eastAsia="標楷體"/>
                <w:sz w:val="20"/>
                <w:szCs w:val="20"/>
              </w:rPr>
            </w:pPr>
            <w:r w:rsidRPr="00E83C96">
              <w:rPr>
                <w:rFonts w:eastAsia="標楷體"/>
                <w:sz w:val="20"/>
                <w:szCs w:val="20"/>
              </w:rPr>
              <w:t>Fundamentals of Vacuum Science and Technology</w:t>
            </w:r>
          </w:p>
        </w:tc>
        <w:tc>
          <w:tcPr>
            <w:tcW w:w="698" w:type="dxa"/>
            <w:vMerge w:val="restart"/>
            <w:vAlign w:val="center"/>
          </w:tcPr>
          <w:p w14:paraId="5046B445" w14:textId="77777777" w:rsidR="00AE3B35" w:rsidRPr="00B2103E" w:rsidRDefault="00AE3B35" w:rsidP="001D6B22">
            <w:pPr>
              <w:tabs>
                <w:tab w:val="left" w:pos="2160"/>
              </w:tabs>
              <w:snapToGrid w:val="0"/>
              <w:jc w:val="both"/>
              <w:rPr>
                <w:rFonts w:ascii="標楷體" w:eastAsia="標楷體" w:hAnsi="標楷體" w:hint="eastAsia"/>
                <w:sz w:val="16"/>
                <w:szCs w:val="16"/>
              </w:rPr>
            </w:pPr>
            <w:r w:rsidRPr="00B2103E">
              <w:rPr>
                <w:rFonts w:ascii="標楷體" w:eastAsia="標楷體" w:hAnsi="標楷體" w:hint="eastAsia"/>
                <w:sz w:val="16"/>
                <w:szCs w:val="16"/>
              </w:rPr>
              <w:t>S</w:t>
            </w:r>
            <w:r w:rsidRPr="00B2103E">
              <w:rPr>
                <w:rFonts w:ascii="標楷體" w:eastAsia="標楷體" w:hAnsi="標楷體"/>
                <w:sz w:val="16"/>
                <w:szCs w:val="16"/>
              </w:rPr>
              <w:t>emester:1</w:t>
            </w:r>
          </w:p>
          <w:p w14:paraId="437EA4F1" w14:textId="77777777" w:rsidR="00AE3B35" w:rsidRPr="001803E9" w:rsidRDefault="00AE3B35" w:rsidP="001D6B22">
            <w:pPr>
              <w:tabs>
                <w:tab w:val="left" w:pos="2160"/>
              </w:tabs>
              <w:snapToGrid w:val="0"/>
              <w:rPr>
                <w:rFonts w:ascii="標楷體" w:eastAsia="標楷體" w:hAnsi="標楷體" w:hint="eastAsia"/>
                <w:sz w:val="22"/>
                <w:szCs w:val="22"/>
              </w:rPr>
            </w:pPr>
            <w:r w:rsidRPr="00B2103E">
              <w:rPr>
                <w:spacing w:val="-1"/>
                <w:sz w:val="16"/>
                <w:szCs w:val="16"/>
              </w:rPr>
              <w:t>Credits:3</w:t>
            </w:r>
          </w:p>
        </w:tc>
      </w:tr>
      <w:tr w:rsidR="00AE3B35" w:rsidRPr="00E053D1" w14:paraId="605887A7" w14:textId="77777777" w:rsidTr="001D6B22">
        <w:tblPrEx>
          <w:tblCellMar>
            <w:top w:w="0" w:type="dxa"/>
            <w:bottom w:w="0" w:type="dxa"/>
          </w:tblCellMar>
        </w:tblPrEx>
        <w:trPr>
          <w:trHeight w:val="47"/>
          <w:jc w:val="center"/>
        </w:trPr>
        <w:tc>
          <w:tcPr>
            <w:tcW w:w="4521" w:type="dxa"/>
            <w:vAlign w:val="center"/>
          </w:tcPr>
          <w:p w14:paraId="181B43A2" w14:textId="77777777" w:rsidR="00AE3B35" w:rsidRPr="00E83C96"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E83C96">
              <w:rPr>
                <w:rFonts w:eastAsia="標楷體"/>
                <w:sz w:val="20"/>
                <w:szCs w:val="20"/>
              </w:rPr>
              <w:t>光學系統與元件技術</w:t>
            </w:r>
          </w:p>
          <w:p w14:paraId="68FE6F99" w14:textId="77777777" w:rsidR="00AE3B35" w:rsidRPr="00E83C96" w:rsidRDefault="00AE3B35" w:rsidP="001D6B22">
            <w:pPr>
              <w:tabs>
                <w:tab w:val="left" w:pos="2160"/>
              </w:tabs>
              <w:snapToGrid w:val="0"/>
              <w:spacing w:line="240" w:lineRule="exact"/>
              <w:rPr>
                <w:rFonts w:eastAsia="標楷體"/>
                <w:sz w:val="20"/>
                <w:szCs w:val="20"/>
              </w:rPr>
            </w:pPr>
            <w:r w:rsidRPr="00E83C96">
              <w:rPr>
                <w:rFonts w:eastAsia="標楷體"/>
                <w:sz w:val="20"/>
                <w:szCs w:val="20"/>
              </w:rPr>
              <w:t>Optical System and Device Technology</w:t>
            </w:r>
          </w:p>
        </w:tc>
        <w:tc>
          <w:tcPr>
            <w:tcW w:w="698" w:type="dxa"/>
            <w:vMerge/>
            <w:vAlign w:val="center"/>
          </w:tcPr>
          <w:p w14:paraId="040C20F2"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C2077D9" w14:textId="77777777" w:rsidTr="001D6B22">
        <w:tblPrEx>
          <w:tblCellMar>
            <w:top w:w="0" w:type="dxa"/>
            <w:bottom w:w="0" w:type="dxa"/>
          </w:tblCellMar>
        </w:tblPrEx>
        <w:trPr>
          <w:trHeight w:val="47"/>
          <w:jc w:val="center"/>
        </w:trPr>
        <w:tc>
          <w:tcPr>
            <w:tcW w:w="4521" w:type="dxa"/>
            <w:vAlign w:val="center"/>
          </w:tcPr>
          <w:p w14:paraId="3F590429" w14:textId="77777777" w:rsidR="00AE3B35" w:rsidRPr="00863248" w:rsidRDefault="00AE3B35" w:rsidP="00AE3B35">
            <w:pPr>
              <w:numPr>
                <w:ilvl w:val="0"/>
                <w:numId w:val="5"/>
              </w:numPr>
              <w:tabs>
                <w:tab w:val="left" w:pos="2160"/>
              </w:tabs>
              <w:suppressAutoHyphens w:val="0"/>
              <w:autoSpaceDE/>
              <w:autoSpaceDN/>
              <w:adjustRightInd w:val="0"/>
              <w:snapToGrid w:val="0"/>
              <w:jc w:val="both"/>
              <w:textAlignment w:val="auto"/>
              <w:rPr>
                <w:rFonts w:eastAsia="標楷體"/>
                <w:sz w:val="20"/>
                <w:szCs w:val="20"/>
              </w:rPr>
            </w:pPr>
            <w:r w:rsidRPr="00863248">
              <w:rPr>
                <w:rFonts w:ascii="標楷體" w:eastAsia="標楷體" w:hAnsi="標楷體" w:cs="新細明體" w:hint="eastAsia"/>
                <w:sz w:val="20"/>
                <w:szCs w:val="20"/>
              </w:rPr>
              <w:t>醫療器材設計實務</w:t>
            </w:r>
          </w:p>
          <w:p w14:paraId="55016159" w14:textId="77777777" w:rsidR="00AE3B35" w:rsidRPr="00E83C96" w:rsidRDefault="00AE3B35" w:rsidP="001D6B22">
            <w:pPr>
              <w:tabs>
                <w:tab w:val="left" w:pos="2160"/>
              </w:tabs>
              <w:adjustRightInd w:val="0"/>
              <w:snapToGrid w:val="0"/>
              <w:jc w:val="both"/>
              <w:rPr>
                <w:rFonts w:eastAsia="標楷體"/>
                <w:sz w:val="20"/>
                <w:szCs w:val="20"/>
              </w:rPr>
            </w:pPr>
            <w:r w:rsidRPr="00863248">
              <w:rPr>
                <w:rFonts w:ascii="標楷體" w:eastAsia="標楷體" w:hAnsi="標楷體"/>
                <w:spacing w:val="-20"/>
                <w:sz w:val="20"/>
                <w:szCs w:val="20"/>
              </w:rPr>
              <w:t>Medical Devices</w:t>
            </w:r>
            <w:r w:rsidRPr="00863248">
              <w:rPr>
                <w:rFonts w:ascii="標楷體" w:eastAsia="標楷體" w:hAnsi="標楷體" w:hint="eastAsia"/>
                <w:spacing w:val="-20"/>
                <w:sz w:val="20"/>
                <w:szCs w:val="20"/>
              </w:rPr>
              <w:t xml:space="preserve"> </w:t>
            </w:r>
            <w:r w:rsidRPr="00863248">
              <w:rPr>
                <w:rFonts w:ascii="標楷體" w:eastAsia="標楷體" w:hAnsi="標楷體"/>
                <w:spacing w:val="-20"/>
                <w:sz w:val="20"/>
                <w:szCs w:val="20"/>
              </w:rPr>
              <w:t xml:space="preserve">Design </w:t>
            </w:r>
            <w:r w:rsidRPr="00863248">
              <w:rPr>
                <w:rFonts w:ascii="標楷體" w:eastAsia="標楷體" w:hAnsi="標楷體" w:hint="eastAsia"/>
                <w:spacing w:val="-20"/>
                <w:sz w:val="20"/>
                <w:szCs w:val="20"/>
              </w:rPr>
              <w:t xml:space="preserve">and </w:t>
            </w:r>
            <w:r w:rsidRPr="00863248">
              <w:rPr>
                <w:rFonts w:ascii="標楷體" w:eastAsia="標楷體" w:hAnsi="標楷體"/>
                <w:spacing w:val="-20"/>
                <w:sz w:val="20"/>
                <w:szCs w:val="20"/>
              </w:rPr>
              <w:t>Practic</w:t>
            </w:r>
            <w:r w:rsidRPr="00863248">
              <w:rPr>
                <w:rFonts w:ascii="標楷體" w:eastAsia="標楷體" w:hAnsi="標楷體" w:hint="eastAsia"/>
                <w:spacing w:val="-20"/>
                <w:sz w:val="20"/>
                <w:szCs w:val="20"/>
              </w:rPr>
              <w:t>e</w:t>
            </w:r>
          </w:p>
        </w:tc>
        <w:tc>
          <w:tcPr>
            <w:tcW w:w="698" w:type="dxa"/>
            <w:vMerge/>
            <w:vAlign w:val="center"/>
          </w:tcPr>
          <w:p w14:paraId="310085F9"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070DD8ED" w14:textId="77777777" w:rsidTr="001D6B22">
        <w:tblPrEx>
          <w:tblCellMar>
            <w:top w:w="0" w:type="dxa"/>
            <w:bottom w:w="0" w:type="dxa"/>
          </w:tblCellMar>
        </w:tblPrEx>
        <w:trPr>
          <w:trHeight w:val="47"/>
          <w:jc w:val="center"/>
        </w:trPr>
        <w:tc>
          <w:tcPr>
            <w:tcW w:w="4521" w:type="dxa"/>
            <w:vAlign w:val="center"/>
          </w:tcPr>
          <w:p w14:paraId="04A2AA3C" w14:textId="77777777" w:rsidR="00AE3B35" w:rsidRPr="00E83C96" w:rsidRDefault="00AE3B35" w:rsidP="00AE3B35">
            <w:pPr>
              <w:numPr>
                <w:ilvl w:val="0"/>
                <w:numId w:val="5"/>
              </w:numPr>
              <w:tabs>
                <w:tab w:val="left" w:pos="2160"/>
              </w:tabs>
              <w:suppressAutoHyphens w:val="0"/>
              <w:autoSpaceDE/>
              <w:autoSpaceDN/>
              <w:snapToGrid w:val="0"/>
              <w:spacing w:line="240" w:lineRule="exact"/>
              <w:jc w:val="both"/>
              <w:textAlignment w:val="auto"/>
              <w:rPr>
                <w:rFonts w:eastAsia="標楷體"/>
                <w:sz w:val="20"/>
                <w:szCs w:val="20"/>
              </w:rPr>
            </w:pPr>
            <w:r w:rsidRPr="00E83C96">
              <w:rPr>
                <w:rFonts w:eastAsia="標楷體"/>
                <w:noProof/>
                <w:color w:val="000000"/>
                <w:sz w:val="20"/>
                <w:szCs w:val="20"/>
              </w:rPr>
              <w:t>光學信號處理原理與應用</w:t>
            </w:r>
          </w:p>
          <w:p w14:paraId="6F697093" w14:textId="77777777" w:rsidR="00AE3B35" w:rsidRPr="00E83C96" w:rsidRDefault="00AE3B35" w:rsidP="001D6B22">
            <w:pPr>
              <w:tabs>
                <w:tab w:val="left" w:pos="2160"/>
              </w:tabs>
              <w:snapToGrid w:val="0"/>
              <w:spacing w:line="240" w:lineRule="exact"/>
              <w:rPr>
                <w:rFonts w:eastAsia="標楷體"/>
                <w:sz w:val="20"/>
                <w:szCs w:val="20"/>
              </w:rPr>
            </w:pPr>
            <w:r w:rsidRPr="00E83C96">
              <w:rPr>
                <w:rFonts w:eastAsia="標楷體"/>
                <w:color w:val="000000"/>
                <w:sz w:val="18"/>
                <w:szCs w:val="18"/>
              </w:rPr>
              <w:t xml:space="preserve">Principles and applications of the </w:t>
            </w:r>
            <w:r w:rsidRPr="00E83C96">
              <w:rPr>
                <w:rFonts w:eastAsia="標楷體"/>
                <w:noProof/>
                <w:color w:val="000000"/>
                <w:sz w:val="18"/>
                <w:szCs w:val="18"/>
              </w:rPr>
              <w:t>optical signal processsing</w:t>
            </w:r>
          </w:p>
        </w:tc>
        <w:tc>
          <w:tcPr>
            <w:tcW w:w="698" w:type="dxa"/>
            <w:vMerge/>
            <w:vAlign w:val="center"/>
          </w:tcPr>
          <w:p w14:paraId="3B109AC2"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247CD343" w14:textId="77777777" w:rsidTr="001D6B22">
        <w:tblPrEx>
          <w:tblCellMar>
            <w:top w:w="0" w:type="dxa"/>
            <w:bottom w:w="0" w:type="dxa"/>
          </w:tblCellMar>
        </w:tblPrEx>
        <w:trPr>
          <w:trHeight w:val="47"/>
          <w:jc w:val="center"/>
        </w:trPr>
        <w:tc>
          <w:tcPr>
            <w:tcW w:w="4521" w:type="dxa"/>
            <w:vAlign w:val="center"/>
          </w:tcPr>
          <w:p w14:paraId="3947A469" w14:textId="77777777" w:rsidR="00AE3B35" w:rsidRPr="00E83C96" w:rsidRDefault="00AE3B35" w:rsidP="00AE3B35">
            <w:pPr>
              <w:numPr>
                <w:ilvl w:val="0"/>
                <w:numId w:val="5"/>
              </w:numPr>
              <w:tabs>
                <w:tab w:val="left" w:pos="2160"/>
              </w:tabs>
              <w:suppressAutoHyphens w:val="0"/>
              <w:autoSpaceDE/>
              <w:autoSpaceDN/>
              <w:snapToGrid w:val="0"/>
              <w:spacing w:line="240" w:lineRule="exact"/>
              <w:jc w:val="both"/>
              <w:textAlignment w:val="auto"/>
              <w:rPr>
                <w:rFonts w:eastAsia="標楷體"/>
                <w:sz w:val="20"/>
                <w:szCs w:val="20"/>
              </w:rPr>
            </w:pPr>
            <w:r w:rsidRPr="00E83C96">
              <w:rPr>
                <w:rFonts w:eastAsia="標楷體"/>
                <w:sz w:val="20"/>
                <w:szCs w:val="20"/>
              </w:rPr>
              <w:t>彈性力學</w:t>
            </w:r>
          </w:p>
          <w:p w14:paraId="0C7B1F59" w14:textId="77777777" w:rsidR="00AE3B35" w:rsidRPr="00E83C96" w:rsidRDefault="00AE3B35" w:rsidP="001D6B22">
            <w:pPr>
              <w:tabs>
                <w:tab w:val="left" w:pos="2160"/>
              </w:tabs>
              <w:snapToGrid w:val="0"/>
              <w:spacing w:line="240" w:lineRule="exact"/>
              <w:rPr>
                <w:rFonts w:eastAsia="標楷體"/>
                <w:color w:val="000000"/>
                <w:sz w:val="20"/>
                <w:szCs w:val="20"/>
              </w:rPr>
            </w:pPr>
            <w:r w:rsidRPr="00E83C96">
              <w:rPr>
                <w:rFonts w:eastAsia="標楷體"/>
                <w:color w:val="000000"/>
                <w:sz w:val="20"/>
                <w:szCs w:val="20"/>
              </w:rPr>
              <w:t>Elasticity</w:t>
            </w:r>
          </w:p>
        </w:tc>
        <w:tc>
          <w:tcPr>
            <w:tcW w:w="698" w:type="dxa"/>
            <w:vMerge/>
            <w:vAlign w:val="center"/>
          </w:tcPr>
          <w:p w14:paraId="6A6E4C95"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50604BEC" w14:textId="77777777" w:rsidTr="001D6B22">
        <w:tblPrEx>
          <w:tblCellMar>
            <w:top w:w="0" w:type="dxa"/>
            <w:bottom w:w="0" w:type="dxa"/>
          </w:tblCellMar>
        </w:tblPrEx>
        <w:trPr>
          <w:trHeight w:val="47"/>
          <w:jc w:val="center"/>
        </w:trPr>
        <w:tc>
          <w:tcPr>
            <w:tcW w:w="4521" w:type="dxa"/>
            <w:vAlign w:val="center"/>
          </w:tcPr>
          <w:p w14:paraId="63C170BA" w14:textId="77777777" w:rsidR="00AE3B35" w:rsidRPr="00E83C96" w:rsidRDefault="00AE3B35" w:rsidP="00AE3B35">
            <w:pPr>
              <w:numPr>
                <w:ilvl w:val="0"/>
                <w:numId w:val="5"/>
              </w:numPr>
              <w:tabs>
                <w:tab w:val="left" w:pos="2160"/>
              </w:tabs>
              <w:suppressAutoHyphens w:val="0"/>
              <w:autoSpaceDE/>
              <w:autoSpaceDN/>
              <w:snapToGrid w:val="0"/>
              <w:spacing w:line="240" w:lineRule="exact"/>
              <w:jc w:val="both"/>
              <w:textAlignment w:val="auto"/>
              <w:rPr>
                <w:rFonts w:eastAsia="標楷體"/>
                <w:sz w:val="20"/>
                <w:szCs w:val="20"/>
              </w:rPr>
            </w:pPr>
            <w:r w:rsidRPr="00E83C96">
              <w:rPr>
                <w:rFonts w:eastAsia="標楷體"/>
                <w:sz w:val="20"/>
                <w:szCs w:val="20"/>
              </w:rPr>
              <w:t>多軸複合化加工技術</w:t>
            </w:r>
          </w:p>
          <w:p w14:paraId="0F0E830A" w14:textId="77777777" w:rsidR="00AE3B35" w:rsidRPr="00E83C96" w:rsidRDefault="00AE3B35" w:rsidP="001D6B22">
            <w:pPr>
              <w:tabs>
                <w:tab w:val="left" w:pos="2160"/>
              </w:tabs>
              <w:snapToGrid w:val="0"/>
              <w:spacing w:line="240" w:lineRule="exact"/>
              <w:rPr>
                <w:rFonts w:eastAsia="標楷體"/>
                <w:sz w:val="20"/>
                <w:szCs w:val="20"/>
              </w:rPr>
            </w:pPr>
            <w:r w:rsidRPr="00E83C96">
              <w:rPr>
                <w:rFonts w:eastAsia="標楷體"/>
                <w:color w:val="000000"/>
                <w:sz w:val="20"/>
                <w:szCs w:val="20"/>
              </w:rPr>
              <w:t>Mutli-axis and multi-tasking machining technology</w:t>
            </w:r>
          </w:p>
        </w:tc>
        <w:tc>
          <w:tcPr>
            <w:tcW w:w="698" w:type="dxa"/>
            <w:vMerge/>
            <w:vAlign w:val="center"/>
          </w:tcPr>
          <w:p w14:paraId="3AC5C696"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7265853" w14:textId="77777777" w:rsidTr="001D6B22">
        <w:tblPrEx>
          <w:tblCellMar>
            <w:top w:w="0" w:type="dxa"/>
            <w:bottom w:w="0" w:type="dxa"/>
          </w:tblCellMar>
        </w:tblPrEx>
        <w:trPr>
          <w:trHeight w:val="47"/>
          <w:jc w:val="center"/>
        </w:trPr>
        <w:tc>
          <w:tcPr>
            <w:tcW w:w="4521" w:type="dxa"/>
            <w:vAlign w:val="center"/>
          </w:tcPr>
          <w:p w14:paraId="194D7800" w14:textId="77777777" w:rsidR="00AE3B35" w:rsidRPr="00E83C96" w:rsidRDefault="00AE3B35" w:rsidP="00AE3B35">
            <w:pPr>
              <w:numPr>
                <w:ilvl w:val="0"/>
                <w:numId w:val="5"/>
              </w:numPr>
              <w:tabs>
                <w:tab w:val="left" w:pos="2160"/>
              </w:tabs>
              <w:suppressAutoHyphens w:val="0"/>
              <w:autoSpaceDE/>
              <w:autoSpaceDN/>
              <w:snapToGrid w:val="0"/>
              <w:spacing w:line="240" w:lineRule="exact"/>
              <w:jc w:val="both"/>
              <w:textAlignment w:val="auto"/>
              <w:rPr>
                <w:rFonts w:eastAsia="標楷體"/>
                <w:sz w:val="20"/>
                <w:szCs w:val="20"/>
              </w:rPr>
            </w:pPr>
            <w:r w:rsidRPr="00E83C96">
              <w:rPr>
                <w:rFonts w:eastAsia="標楷體"/>
                <w:color w:val="000000"/>
                <w:sz w:val="20"/>
                <w:szCs w:val="20"/>
              </w:rPr>
              <w:t>機械系統時頻分析與診斷</w:t>
            </w:r>
          </w:p>
          <w:p w14:paraId="4C01549E" w14:textId="77777777" w:rsidR="00AE3B35" w:rsidRPr="00E83C96" w:rsidRDefault="00AE3B35" w:rsidP="001D6B22">
            <w:pPr>
              <w:tabs>
                <w:tab w:val="left" w:pos="2160"/>
              </w:tabs>
              <w:snapToGrid w:val="0"/>
              <w:spacing w:line="240" w:lineRule="exact"/>
              <w:rPr>
                <w:rFonts w:eastAsia="標楷體"/>
                <w:sz w:val="20"/>
                <w:szCs w:val="20"/>
              </w:rPr>
            </w:pPr>
            <w:r w:rsidRPr="00E83C96">
              <w:rPr>
                <w:rFonts w:eastAsia="標楷體"/>
                <w:color w:val="000000"/>
                <w:sz w:val="20"/>
                <w:szCs w:val="20"/>
              </w:rPr>
              <w:t>Time-frequency analysis on machinery diagnosis</w:t>
            </w:r>
          </w:p>
        </w:tc>
        <w:tc>
          <w:tcPr>
            <w:tcW w:w="698" w:type="dxa"/>
            <w:vMerge/>
            <w:vAlign w:val="center"/>
          </w:tcPr>
          <w:p w14:paraId="6A180936"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B8C1A01" w14:textId="77777777" w:rsidTr="001D6B22">
        <w:tblPrEx>
          <w:tblCellMar>
            <w:top w:w="0" w:type="dxa"/>
            <w:bottom w:w="0" w:type="dxa"/>
          </w:tblCellMar>
        </w:tblPrEx>
        <w:trPr>
          <w:trHeight w:val="47"/>
          <w:jc w:val="center"/>
        </w:trPr>
        <w:tc>
          <w:tcPr>
            <w:tcW w:w="4521" w:type="dxa"/>
            <w:vAlign w:val="center"/>
          </w:tcPr>
          <w:p w14:paraId="55173DB8" w14:textId="77777777" w:rsidR="00AE3B35" w:rsidRPr="00E83C96" w:rsidRDefault="00AE3B35" w:rsidP="00AE3B35">
            <w:pPr>
              <w:numPr>
                <w:ilvl w:val="0"/>
                <w:numId w:val="5"/>
              </w:numPr>
              <w:tabs>
                <w:tab w:val="left" w:pos="2160"/>
              </w:tabs>
              <w:suppressAutoHyphens w:val="0"/>
              <w:autoSpaceDE/>
              <w:autoSpaceDN/>
              <w:snapToGrid w:val="0"/>
              <w:spacing w:line="240" w:lineRule="exact"/>
              <w:jc w:val="both"/>
              <w:textAlignment w:val="auto"/>
              <w:rPr>
                <w:rFonts w:eastAsia="標楷體"/>
                <w:color w:val="000000"/>
                <w:sz w:val="20"/>
                <w:szCs w:val="20"/>
              </w:rPr>
            </w:pPr>
            <w:r w:rsidRPr="00E83C96">
              <w:rPr>
                <w:rFonts w:eastAsia="標楷體"/>
                <w:color w:val="000000"/>
                <w:sz w:val="20"/>
                <w:szCs w:val="20"/>
              </w:rPr>
              <w:t>CNC</w:t>
            </w:r>
            <w:r w:rsidRPr="00E83C96">
              <w:rPr>
                <w:rFonts w:eastAsia="標楷體"/>
                <w:color w:val="000000"/>
                <w:sz w:val="20"/>
                <w:szCs w:val="20"/>
              </w:rPr>
              <w:t>伺服運動控制導論</w:t>
            </w:r>
          </w:p>
          <w:p w14:paraId="77A7A650" w14:textId="77777777" w:rsidR="00AE3B35" w:rsidRPr="00E83C96" w:rsidRDefault="00AE3B35" w:rsidP="001D6B22">
            <w:pPr>
              <w:tabs>
                <w:tab w:val="left" w:pos="2160"/>
              </w:tabs>
              <w:snapToGrid w:val="0"/>
              <w:spacing w:line="240" w:lineRule="exact"/>
              <w:rPr>
                <w:rFonts w:eastAsia="標楷體"/>
                <w:sz w:val="20"/>
                <w:szCs w:val="20"/>
              </w:rPr>
            </w:pPr>
            <w:r w:rsidRPr="00E83C96">
              <w:rPr>
                <w:rFonts w:eastAsia="標楷體"/>
                <w:color w:val="000000"/>
                <w:sz w:val="20"/>
                <w:szCs w:val="20"/>
              </w:rPr>
              <w:t>Fundamental of CNC Servo Motion Control</w:t>
            </w:r>
          </w:p>
        </w:tc>
        <w:tc>
          <w:tcPr>
            <w:tcW w:w="698" w:type="dxa"/>
            <w:vMerge/>
            <w:vAlign w:val="center"/>
          </w:tcPr>
          <w:p w14:paraId="75A44F88"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C04C8E6" w14:textId="77777777" w:rsidTr="001D6B22">
        <w:tblPrEx>
          <w:tblCellMar>
            <w:top w:w="0" w:type="dxa"/>
            <w:bottom w:w="0" w:type="dxa"/>
          </w:tblCellMar>
        </w:tblPrEx>
        <w:trPr>
          <w:trHeight w:val="47"/>
          <w:jc w:val="center"/>
        </w:trPr>
        <w:tc>
          <w:tcPr>
            <w:tcW w:w="4521" w:type="dxa"/>
            <w:vAlign w:val="center"/>
          </w:tcPr>
          <w:p w14:paraId="08CE6D1C" w14:textId="77777777" w:rsidR="00AE3B35" w:rsidRPr="00E83C96" w:rsidRDefault="00AE3B35" w:rsidP="00AE3B35">
            <w:pPr>
              <w:numPr>
                <w:ilvl w:val="0"/>
                <w:numId w:val="5"/>
              </w:numPr>
              <w:tabs>
                <w:tab w:val="left" w:pos="2160"/>
              </w:tabs>
              <w:suppressAutoHyphens w:val="0"/>
              <w:autoSpaceDE/>
              <w:autoSpaceDN/>
              <w:snapToGrid w:val="0"/>
              <w:spacing w:line="240" w:lineRule="exact"/>
              <w:jc w:val="both"/>
              <w:textAlignment w:val="auto"/>
              <w:rPr>
                <w:rFonts w:eastAsia="標楷體"/>
                <w:color w:val="000000"/>
                <w:sz w:val="20"/>
                <w:szCs w:val="20"/>
              </w:rPr>
            </w:pPr>
            <w:r w:rsidRPr="00E83C96">
              <w:rPr>
                <w:rFonts w:eastAsia="標楷體"/>
                <w:color w:val="000000"/>
                <w:sz w:val="20"/>
                <w:szCs w:val="20"/>
              </w:rPr>
              <w:t>系統鑑別</w:t>
            </w:r>
          </w:p>
          <w:p w14:paraId="723C8F5B" w14:textId="77777777" w:rsidR="00AE3B35" w:rsidRPr="00E83C96" w:rsidRDefault="00AE3B35" w:rsidP="001D6B22">
            <w:pPr>
              <w:tabs>
                <w:tab w:val="left" w:pos="2160"/>
              </w:tabs>
              <w:snapToGrid w:val="0"/>
              <w:spacing w:line="240" w:lineRule="exact"/>
              <w:rPr>
                <w:rFonts w:eastAsia="標楷體"/>
                <w:sz w:val="20"/>
                <w:szCs w:val="20"/>
              </w:rPr>
            </w:pPr>
            <w:r w:rsidRPr="00E83C96">
              <w:rPr>
                <w:rFonts w:eastAsia="標楷體"/>
                <w:color w:val="000000"/>
                <w:sz w:val="20"/>
                <w:szCs w:val="20"/>
              </w:rPr>
              <w:t>System Identification</w:t>
            </w:r>
          </w:p>
        </w:tc>
        <w:tc>
          <w:tcPr>
            <w:tcW w:w="698" w:type="dxa"/>
            <w:vMerge/>
            <w:vAlign w:val="center"/>
          </w:tcPr>
          <w:p w14:paraId="18547B24"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C948045" w14:textId="77777777" w:rsidTr="001D6B22">
        <w:tblPrEx>
          <w:tblCellMar>
            <w:top w:w="0" w:type="dxa"/>
            <w:bottom w:w="0" w:type="dxa"/>
          </w:tblCellMar>
        </w:tblPrEx>
        <w:trPr>
          <w:trHeight w:val="47"/>
          <w:jc w:val="center"/>
        </w:trPr>
        <w:tc>
          <w:tcPr>
            <w:tcW w:w="4521" w:type="dxa"/>
            <w:vAlign w:val="center"/>
          </w:tcPr>
          <w:p w14:paraId="5E9C21EE" w14:textId="77777777" w:rsidR="00AE3B35" w:rsidRPr="00E83C96" w:rsidRDefault="00AE3B35" w:rsidP="00AE3B35">
            <w:pPr>
              <w:numPr>
                <w:ilvl w:val="0"/>
                <w:numId w:val="5"/>
              </w:numPr>
              <w:tabs>
                <w:tab w:val="left" w:pos="2160"/>
              </w:tabs>
              <w:suppressAutoHyphens w:val="0"/>
              <w:autoSpaceDE/>
              <w:autoSpaceDN/>
              <w:snapToGrid w:val="0"/>
              <w:spacing w:line="240" w:lineRule="exact"/>
              <w:jc w:val="both"/>
              <w:textAlignment w:val="auto"/>
              <w:rPr>
                <w:rFonts w:eastAsia="標楷體"/>
                <w:color w:val="000000"/>
                <w:sz w:val="20"/>
                <w:szCs w:val="20"/>
              </w:rPr>
            </w:pPr>
            <w:r w:rsidRPr="00E83C96">
              <w:rPr>
                <w:rFonts w:eastAsia="標楷體"/>
                <w:color w:val="000000"/>
                <w:sz w:val="20"/>
                <w:szCs w:val="20"/>
              </w:rPr>
              <w:t>可靠度工程</w:t>
            </w:r>
          </w:p>
          <w:p w14:paraId="26CE8366" w14:textId="77777777" w:rsidR="00AE3B35" w:rsidRPr="00E83C96" w:rsidRDefault="00AE3B35" w:rsidP="001D6B22">
            <w:pPr>
              <w:tabs>
                <w:tab w:val="left" w:pos="2160"/>
              </w:tabs>
              <w:snapToGrid w:val="0"/>
              <w:spacing w:line="240" w:lineRule="exact"/>
              <w:rPr>
                <w:rFonts w:eastAsia="標楷體"/>
                <w:sz w:val="20"/>
                <w:szCs w:val="20"/>
              </w:rPr>
            </w:pPr>
            <w:r w:rsidRPr="00E83C96">
              <w:rPr>
                <w:rFonts w:eastAsia="標楷體"/>
                <w:color w:val="000000"/>
                <w:sz w:val="20"/>
                <w:szCs w:val="20"/>
              </w:rPr>
              <w:t>Reliability Engineering</w:t>
            </w:r>
          </w:p>
        </w:tc>
        <w:tc>
          <w:tcPr>
            <w:tcW w:w="698" w:type="dxa"/>
            <w:vMerge/>
            <w:vAlign w:val="center"/>
          </w:tcPr>
          <w:p w14:paraId="5B93B506"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E551CF6" w14:textId="77777777" w:rsidTr="001D6B22">
        <w:tblPrEx>
          <w:tblCellMar>
            <w:top w:w="0" w:type="dxa"/>
            <w:bottom w:w="0" w:type="dxa"/>
          </w:tblCellMar>
        </w:tblPrEx>
        <w:trPr>
          <w:trHeight w:val="47"/>
          <w:jc w:val="center"/>
        </w:trPr>
        <w:tc>
          <w:tcPr>
            <w:tcW w:w="4521" w:type="dxa"/>
            <w:vAlign w:val="center"/>
          </w:tcPr>
          <w:p w14:paraId="7809AFC7" w14:textId="77777777" w:rsidR="00AE3B35" w:rsidRPr="00E83C96" w:rsidRDefault="00AE3B35" w:rsidP="00AE3B35">
            <w:pPr>
              <w:numPr>
                <w:ilvl w:val="0"/>
                <w:numId w:val="5"/>
              </w:numPr>
              <w:tabs>
                <w:tab w:val="left" w:pos="2160"/>
              </w:tabs>
              <w:suppressAutoHyphens w:val="0"/>
              <w:autoSpaceDE/>
              <w:autoSpaceDN/>
              <w:adjustRightInd w:val="0"/>
              <w:snapToGrid w:val="0"/>
              <w:jc w:val="both"/>
              <w:textAlignment w:val="auto"/>
              <w:rPr>
                <w:rFonts w:eastAsia="標楷體"/>
                <w:sz w:val="20"/>
                <w:szCs w:val="20"/>
              </w:rPr>
            </w:pPr>
            <w:r w:rsidRPr="00E83C96">
              <w:rPr>
                <w:rFonts w:eastAsia="標楷體"/>
                <w:sz w:val="20"/>
                <w:szCs w:val="20"/>
              </w:rPr>
              <w:t>智慧型控制系統設計</w:t>
            </w:r>
          </w:p>
          <w:p w14:paraId="26A967E5" w14:textId="77777777" w:rsidR="00AE3B35" w:rsidRPr="00E83C96" w:rsidRDefault="00AE3B35" w:rsidP="001D6B22">
            <w:pPr>
              <w:tabs>
                <w:tab w:val="left" w:pos="2160"/>
              </w:tabs>
              <w:adjustRightInd w:val="0"/>
              <w:snapToGrid w:val="0"/>
              <w:rPr>
                <w:rFonts w:eastAsia="標楷體"/>
                <w:sz w:val="20"/>
                <w:szCs w:val="20"/>
              </w:rPr>
            </w:pPr>
            <w:r w:rsidRPr="00E83C96">
              <w:rPr>
                <w:rFonts w:eastAsia="標楷體"/>
                <w:color w:val="000000"/>
                <w:sz w:val="20"/>
                <w:szCs w:val="20"/>
              </w:rPr>
              <w:t>Intelligent Control System Design</w:t>
            </w:r>
          </w:p>
        </w:tc>
        <w:tc>
          <w:tcPr>
            <w:tcW w:w="698" w:type="dxa"/>
            <w:vMerge/>
            <w:vAlign w:val="center"/>
          </w:tcPr>
          <w:p w14:paraId="4C0386BF"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2ECE6980" w14:textId="77777777" w:rsidTr="001D6B22">
        <w:tblPrEx>
          <w:tblCellMar>
            <w:top w:w="0" w:type="dxa"/>
            <w:bottom w:w="0" w:type="dxa"/>
          </w:tblCellMar>
        </w:tblPrEx>
        <w:trPr>
          <w:trHeight w:val="47"/>
          <w:jc w:val="center"/>
        </w:trPr>
        <w:tc>
          <w:tcPr>
            <w:tcW w:w="4521" w:type="dxa"/>
            <w:vAlign w:val="center"/>
          </w:tcPr>
          <w:p w14:paraId="6244DF75" w14:textId="77777777" w:rsidR="00AE3B35" w:rsidRPr="00E83C96" w:rsidRDefault="00AE3B35" w:rsidP="00AE3B35">
            <w:pPr>
              <w:numPr>
                <w:ilvl w:val="0"/>
                <w:numId w:val="5"/>
              </w:numPr>
              <w:tabs>
                <w:tab w:val="left" w:pos="2160"/>
              </w:tabs>
              <w:suppressAutoHyphens w:val="0"/>
              <w:autoSpaceDE/>
              <w:autoSpaceDN/>
              <w:adjustRightInd w:val="0"/>
              <w:snapToGrid w:val="0"/>
              <w:textAlignment w:val="auto"/>
              <w:rPr>
                <w:rFonts w:eastAsia="標楷體"/>
                <w:sz w:val="20"/>
                <w:szCs w:val="20"/>
              </w:rPr>
            </w:pPr>
            <w:r w:rsidRPr="00E83C96">
              <w:rPr>
                <w:rFonts w:eastAsia="標楷體"/>
                <w:sz w:val="20"/>
                <w:szCs w:val="20"/>
              </w:rPr>
              <w:t>工具機結構與振動</w:t>
            </w:r>
          </w:p>
          <w:p w14:paraId="073D8065" w14:textId="77777777" w:rsidR="00AE3B35" w:rsidRPr="00E83C96" w:rsidRDefault="00AE3B35" w:rsidP="001D6B22">
            <w:pPr>
              <w:tabs>
                <w:tab w:val="left" w:pos="2160"/>
              </w:tabs>
              <w:adjustRightInd w:val="0"/>
              <w:snapToGrid w:val="0"/>
              <w:rPr>
                <w:rFonts w:eastAsia="標楷體"/>
                <w:sz w:val="20"/>
                <w:szCs w:val="20"/>
              </w:rPr>
            </w:pPr>
            <w:r w:rsidRPr="00E83C96">
              <w:rPr>
                <w:rFonts w:eastAsia="標楷體"/>
                <w:sz w:val="20"/>
                <w:szCs w:val="20"/>
              </w:rPr>
              <w:t>Machine Tool Structures and Vibrations</w:t>
            </w:r>
          </w:p>
        </w:tc>
        <w:tc>
          <w:tcPr>
            <w:tcW w:w="698" w:type="dxa"/>
            <w:vMerge/>
            <w:vAlign w:val="center"/>
          </w:tcPr>
          <w:p w14:paraId="5D7363F4"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1A24659A" w14:textId="77777777" w:rsidTr="001D6B22">
        <w:tblPrEx>
          <w:tblCellMar>
            <w:top w:w="0" w:type="dxa"/>
            <w:bottom w:w="0" w:type="dxa"/>
          </w:tblCellMar>
        </w:tblPrEx>
        <w:trPr>
          <w:trHeight w:val="47"/>
          <w:jc w:val="center"/>
        </w:trPr>
        <w:tc>
          <w:tcPr>
            <w:tcW w:w="4521" w:type="dxa"/>
            <w:vAlign w:val="center"/>
          </w:tcPr>
          <w:p w14:paraId="3FB20F85" w14:textId="77777777" w:rsidR="00AE3B35" w:rsidRPr="00E83C96" w:rsidRDefault="00AE3B35" w:rsidP="00AE3B35">
            <w:pPr>
              <w:numPr>
                <w:ilvl w:val="0"/>
                <w:numId w:val="5"/>
              </w:numPr>
              <w:tabs>
                <w:tab w:val="left" w:pos="2160"/>
              </w:tabs>
              <w:suppressAutoHyphens w:val="0"/>
              <w:autoSpaceDE/>
              <w:autoSpaceDN/>
              <w:adjustRightInd w:val="0"/>
              <w:snapToGrid w:val="0"/>
              <w:textAlignment w:val="auto"/>
              <w:rPr>
                <w:rFonts w:eastAsia="標楷體"/>
                <w:sz w:val="20"/>
                <w:szCs w:val="20"/>
              </w:rPr>
            </w:pPr>
            <w:r w:rsidRPr="00E83C96">
              <w:rPr>
                <w:rFonts w:eastAsia="標楷體"/>
                <w:sz w:val="20"/>
                <w:szCs w:val="20"/>
              </w:rPr>
              <w:t>感測器原理、設計與應用</w:t>
            </w:r>
          </w:p>
          <w:p w14:paraId="2D0A27C0" w14:textId="77777777" w:rsidR="00AE3B35" w:rsidRPr="00E83C96" w:rsidRDefault="00AE3B35" w:rsidP="001D6B22">
            <w:pPr>
              <w:tabs>
                <w:tab w:val="left" w:pos="2160"/>
              </w:tabs>
              <w:adjustRightInd w:val="0"/>
              <w:snapToGrid w:val="0"/>
              <w:rPr>
                <w:rFonts w:eastAsia="標楷體"/>
                <w:sz w:val="20"/>
                <w:szCs w:val="20"/>
              </w:rPr>
            </w:pPr>
            <w:r w:rsidRPr="00E83C96">
              <w:rPr>
                <w:rFonts w:eastAsia="標楷體"/>
                <w:color w:val="000000"/>
                <w:sz w:val="20"/>
                <w:szCs w:val="20"/>
              </w:rPr>
              <w:t>Principle, Design and Application of Sensors</w:t>
            </w:r>
          </w:p>
        </w:tc>
        <w:tc>
          <w:tcPr>
            <w:tcW w:w="698" w:type="dxa"/>
            <w:vMerge/>
            <w:vAlign w:val="center"/>
          </w:tcPr>
          <w:p w14:paraId="79A3C0B2"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7E45930D" w14:textId="77777777" w:rsidTr="001D6B22">
        <w:tblPrEx>
          <w:tblCellMar>
            <w:top w:w="0" w:type="dxa"/>
            <w:bottom w:w="0" w:type="dxa"/>
          </w:tblCellMar>
        </w:tblPrEx>
        <w:trPr>
          <w:trHeight w:val="47"/>
          <w:jc w:val="center"/>
        </w:trPr>
        <w:tc>
          <w:tcPr>
            <w:tcW w:w="4521" w:type="dxa"/>
            <w:vAlign w:val="center"/>
          </w:tcPr>
          <w:p w14:paraId="015A7F05" w14:textId="77777777" w:rsidR="00AE3B35" w:rsidRPr="00E83C96" w:rsidRDefault="00AE3B35" w:rsidP="00AE3B35">
            <w:pPr>
              <w:numPr>
                <w:ilvl w:val="0"/>
                <w:numId w:val="5"/>
              </w:numPr>
              <w:tabs>
                <w:tab w:val="left" w:pos="2160"/>
              </w:tabs>
              <w:suppressAutoHyphens w:val="0"/>
              <w:autoSpaceDE/>
              <w:autoSpaceDN/>
              <w:adjustRightInd w:val="0"/>
              <w:snapToGrid w:val="0"/>
              <w:textAlignment w:val="auto"/>
              <w:rPr>
                <w:rFonts w:eastAsia="標楷體"/>
                <w:sz w:val="20"/>
                <w:szCs w:val="20"/>
              </w:rPr>
            </w:pPr>
            <w:r w:rsidRPr="00E83C96">
              <w:rPr>
                <w:rFonts w:eastAsia="標楷體"/>
                <w:sz w:val="20"/>
                <w:szCs w:val="20"/>
              </w:rPr>
              <w:t>最佳化方法</w:t>
            </w:r>
          </w:p>
          <w:p w14:paraId="07C78D87" w14:textId="77777777" w:rsidR="00AE3B35" w:rsidRPr="00E83C96" w:rsidRDefault="00AE3B35" w:rsidP="001D6B22">
            <w:pPr>
              <w:tabs>
                <w:tab w:val="left" w:pos="2160"/>
              </w:tabs>
              <w:adjustRightInd w:val="0"/>
              <w:snapToGrid w:val="0"/>
              <w:rPr>
                <w:rFonts w:eastAsia="標楷體"/>
                <w:sz w:val="20"/>
                <w:szCs w:val="20"/>
              </w:rPr>
            </w:pPr>
            <w:r w:rsidRPr="00E83C96">
              <w:rPr>
                <w:rFonts w:eastAsia="標楷體"/>
                <w:color w:val="000000"/>
                <w:sz w:val="20"/>
                <w:szCs w:val="20"/>
              </w:rPr>
              <w:t>Optimization Methods</w:t>
            </w:r>
          </w:p>
        </w:tc>
        <w:tc>
          <w:tcPr>
            <w:tcW w:w="698" w:type="dxa"/>
            <w:vMerge/>
            <w:vAlign w:val="center"/>
          </w:tcPr>
          <w:p w14:paraId="0D8D3C0E"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FC39579" w14:textId="77777777" w:rsidTr="001D6B22">
        <w:tblPrEx>
          <w:tblCellMar>
            <w:top w:w="0" w:type="dxa"/>
            <w:bottom w:w="0" w:type="dxa"/>
          </w:tblCellMar>
        </w:tblPrEx>
        <w:trPr>
          <w:trHeight w:val="47"/>
          <w:jc w:val="center"/>
        </w:trPr>
        <w:tc>
          <w:tcPr>
            <w:tcW w:w="4521" w:type="dxa"/>
            <w:vAlign w:val="center"/>
          </w:tcPr>
          <w:p w14:paraId="4E27577D" w14:textId="77777777" w:rsidR="00AE3B35" w:rsidRPr="00E83C96" w:rsidRDefault="00AE3B35" w:rsidP="00AE3B35">
            <w:pPr>
              <w:numPr>
                <w:ilvl w:val="0"/>
                <w:numId w:val="5"/>
              </w:numPr>
              <w:tabs>
                <w:tab w:val="left" w:pos="2160"/>
              </w:tabs>
              <w:suppressAutoHyphens w:val="0"/>
              <w:autoSpaceDE/>
              <w:autoSpaceDN/>
              <w:adjustRightInd w:val="0"/>
              <w:snapToGrid w:val="0"/>
              <w:textAlignment w:val="auto"/>
              <w:rPr>
                <w:rFonts w:eastAsia="標楷體"/>
                <w:sz w:val="20"/>
                <w:szCs w:val="20"/>
              </w:rPr>
            </w:pPr>
            <w:r w:rsidRPr="00E83C96">
              <w:rPr>
                <w:rFonts w:eastAsia="標楷體"/>
                <w:sz w:val="20"/>
                <w:szCs w:val="20"/>
              </w:rPr>
              <w:t>電聲學</w:t>
            </w:r>
          </w:p>
          <w:p w14:paraId="56543F15" w14:textId="77777777" w:rsidR="00AE3B35" w:rsidRPr="00E83C96" w:rsidRDefault="00AE3B35" w:rsidP="001D6B22">
            <w:pPr>
              <w:tabs>
                <w:tab w:val="left" w:pos="2160"/>
              </w:tabs>
              <w:adjustRightInd w:val="0"/>
              <w:snapToGrid w:val="0"/>
              <w:rPr>
                <w:rFonts w:eastAsia="標楷體"/>
                <w:sz w:val="20"/>
                <w:szCs w:val="20"/>
              </w:rPr>
            </w:pPr>
            <w:r w:rsidRPr="00E83C96">
              <w:rPr>
                <w:rFonts w:eastAsia="標楷體"/>
                <w:color w:val="000000"/>
                <w:sz w:val="20"/>
                <w:szCs w:val="20"/>
              </w:rPr>
              <w:t>Electroacoustics</w:t>
            </w:r>
          </w:p>
        </w:tc>
        <w:tc>
          <w:tcPr>
            <w:tcW w:w="698" w:type="dxa"/>
            <w:vMerge/>
            <w:vAlign w:val="center"/>
          </w:tcPr>
          <w:p w14:paraId="7904FF50"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7D8AD48" w14:textId="77777777" w:rsidTr="001D6B22">
        <w:tblPrEx>
          <w:tblCellMar>
            <w:top w:w="0" w:type="dxa"/>
            <w:bottom w:w="0" w:type="dxa"/>
          </w:tblCellMar>
        </w:tblPrEx>
        <w:trPr>
          <w:trHeight w:val="47"/>
          <w:jc w:val="center"/>
        </w:trPr>
        <w:tc>
          <w:tcPr>
            <w:tcW w:w="4521" w:type="dxa"/>
            <w:vAlign w:val="center"/>
          </w:tcPr>
          <w:p w14:paraId="1D4A3513" w14:textId="77777777" w:rsidR="00AE3B35" w:rsidRDefault="00AE3B35" w:rsidP="00AE3B35">
            <w:pPr>
              <w:numPr>
                <w:ilvl w:val="0"/>
                <w:numId w:val="5"/>
              </w:numPr>
              <w:tabs>
                <w:tab w:val="left" w:pos="2160"/>
              </w:tabs>
              <w:suppressAutoHyphens w:val="0"/>
              <w:autoSpaceDE/>
              <w:autoSpaceDN/>
              <w:adjustRightInd w:val="0"/>
              <w:snapToGrid w:val="0"/>
              <w:textAlignment w:val="auto"/>
              <w:rPr>
                <w:rFonts w:eastAsia="標楷體"/>
                <w:color w:val="000000"/>
                <w:sz w:val="20"/>
                <w:szCs w:val="20"/>
              </w:rPr>
            </w:pPr>
            <w:r w:rsidRPr="00863248">
              <w:rPr>
                <w:rFonts w:eastAsia="標楷體"/>
                <w:sz w:val="20"/>
                <w:szCs w:val="20"/>
              </w:rPr>
              <w:t>智慧輔助科技</w:t>
            </w:r>
          </w:p>
          <w:p w14:paraId="42E2E5E1" w14:textId="77777777" w:rsidR="00AE3B35" w:rsidRPr="00863248" w:rsidRDefault="00AE3B35" w:rsidP="001D6B22">
            <w:pPr>
              <w:tabs>
                <w:tab w:val="left" w:pos="2160"/>
              </w:tabs>
              <w:adjustRightInd w:val="0"/>
              <w:snapToGrid w:val="0"/>
              <w:rPr>
                <w:rFonts w:eastAsia="標楷體"/>
                <w:color w:val="000000"/>
                <w:sz w:val="20"/>
                <w:szCs w:val="20"/>
              </w:rPr>
            </w:pPr>
            <w:r w:rsidRPr="00863248">
              <w:rPr>
                <w:rFonts w:eastAsia="標楷體"/>
                <w:sz w:val="20"/>
                <w:szCs w:val="20"/>
              </w:rPr>
              <w:t>Intelligent Assistive Technology</w:t>
            </w:r>
          </w:p>
        </w:tc>
        <w:tc>
          <w:tcPr>
            <w:tcW w:w="698" w:type="dxa"/>
            <w:vMerge/>
            <w:vAlign w:val="center"/>
          </w:tcPr>
          <w:p w14:paraId="1599C9A0"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31BE593A" w14:textId="77777777" w:rsidTr="001D6B22">
        <w:tblPrEx>
          <w:tblCellMar>
            <w:top w:w="0" w:type="dxa"/>
            <w:bottom w:w="0" w:type="dxa"/>
          </w:tblCellMar>
        </w:tblPrEx>
        <w:trPr>
          <w:trHeight w:val="47"/>
          <w:jc w:val="center"/>
        </w:trPr>
        <w:tc>
          <w:tcPr>
            <w:tcW w:w="4521" w:type="dxa"/>
            <w:vAlign w:val="center"/>
          </w:tcPr>
          <w:p w14:paraId="5E7C78CC" w14:textId="77777777" w:rsidR="00AE3B35" w:rsidRPr="00863248"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863248">
              <w:rPr>
                <w:rFonts w:eastAsia="標楷體"/>
                <w:sz w:val="20"/>
                <w:szCs w:val="20"/>
              </w:rPr>
              <w:t>人工智慧導論</w:t>
            </w:r>
          </w:p>
          <w:p w14:paraId="68331B8C" w14:textId="77777777" w:rsidR="00AE3B35" w:rsidRPr="00863248" w:rsidRDefault="00AE3B35" w:rsidP="001D6B22">
            <w:pPr>
              <w:tabs>
                <w:tab w:val="left" w:pos="2160"/>
              </w:tabs>
              <w:snapToGrid w:val="0"/>
              <w:spacing w:line="240" w:lineRule="exact"/>
              <w:rPr>
                <w:rFonts w:eastAsia="標楷體"/>
                <w:sz w:val="20"/>
                <w:szCs w:val="20"/>
              </w:rPr>
            </w:pPr>
            <w:r w:rsidRPr="00863248">
              <w:rPr>
                <w:rFonts w:eastAsia="標楷體"/>
                <w:color w:val="000000"/>
                <w:sz w:val="20"/>
                <w:szCs w:val="20"/>
              </w:rPr>
              <w:t>Introduction of Artificial Intelligence</w:t>
            </w:r>
          </w:p>
        </w:tc>
        <w:tc>
          <w:tcPr>
            <w:tcW w:w="698" w:type="dxa"/>
            <w:vMerge/>
            <w:vAlign w:val="center"/>
          </w:tcPr>
          <w:p w14:paraId="0BB4CA37"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6FD10B5E" w14:textId="77777777" w:rsidTr="001D6B22">
        <w:tblPrEx>
          <w:tblCellMar>
            <w:top w:w="0" w:type="dxa"/>
            <w:bottom w:w="0" w:type="dxa"/>
          </w:tblCellMar>
        </w:tblPrEx>
        <w:trPr>
          <w:trHeight w:val="47"/>
          <w:jc w:val="center"/>
        </w:trPr>
        <w:tc>
          <w:tcPr>
            <w:tcW w:w="4521" w:type="dxa"/>
            <w:vAlign w:val="center"/>
          </w:tcPr>
          <w:p w14:paraId="6E71D737" w14:textId="77777777" w:rsidR="00AE3B35" w:rsidRPr="00863248"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863248">
              <w:rPr>
                <w:rFonts w:eastAsia="標楷體"/>
                <w:color w:val="000000"/>
                <w:sz w:val="20"/>
                <w:szCs w:val="20"/>
              </w:rPr>
              <w:t>高等振動學及模態分析</w:t>
            </w:r>
          </w:p>
          <w:p w14:paraId="205A4E52" w14:textId="77777777" w:rsidR="00AE3B35" w:rsidRPr="00863248" w:rsidRDefault="00AE3B35" w:rsidP="001D6B22">
            <w:pPr>
              <w:tabs>
                <w:tab w:val="left" w:pos="2160"/>
              </w:tabs>
              <w:snapToGrid w:val="0"/>
              <w:spacing w:line="240" w:lineRule="exact"/>
              <w:rPr>
                <w:rFonts w:eastAsia="標楷體"/>
                <w:sz w:val="20"/>
                <w:szCs w:val="20"/>
              </w:rPr>
            </w:pPr>
            <w:r w:rsidRPr="00863248">
              <w:rPr>
                <w:rFonts w:eastAsia="標楷體"/>
                <w:color w:val="000000"/>
                <w:sz w:val="20"/>
                <w:szCs w:val="20"/>
              </w:rPr>
              <w:t>Advanced Vibration Engineering and Modal analysis</w:t>
            </w:r>
          </w:p>
        </w:tc>
        <w:tc>
          <w:tcPr>
            <w:tcW w:w="698" w:type="dxa"/>
            <w:vMerge/>
            <w:vAlign w:val="center"/>
          </w:tcPr>
          <w:p w14:paraId="437B64A6" w14:textId="77777777" w:rsidR="00AE3B35" w:rsidRPr="001803E9" w:rsidRDefault="00AE3B35" w:rsidP="001D6B22">
            <w:pPr>
              <w:tabs>
                <w:tab w:val="left" w:pos="2160"/>
              </w:tabs>
              <w:snapToGrid w:val="0"/>
              <w:jc w:val="center"/>
              <w:rPr>
                <w:rFonts w:ascii="標楷體" w:eastAsia="標楷體" w:hAnsi="標楷體" w:hint="eastAsia"/>
                <w:sz w:val="22"/>
                <w:szCs w:val="22"/>
              </w:rPr>
            </w:pPr>
          </w:p>
        </w:tc>
      </w:tr>
      <w:tr w:rsidR="00AE3B35" w:rsidRPr="00E053D1" w14:paraId="4ED90724" w14:textId="77777777" w:rsidTr="001D6B22">
        <w:tblPrEx>
          <w:tblCellMar>
            <w:top w:w="0" w:type="dxa"/>
            <w:bottom w:w="0" w:type="dxa"/>
          </w:tblCellMar>
        </w:tblPrEx>
        <w:trPr>
          <w:trHeight w:val="20"/>
          <w:jc w:val="center"/>
        </w:trPr>
        <w:tc>
          <w:tcPr>
            <w:tcW w:w="4521" w:type="dxa"/>
            <w:vAlign w:val="center"/>
          </w:tcPr>
          <w:p w14:paraId="41AE17E6" w14:textId="77777777" w:rsidR="00AE3B35" w:rsidRPr="00863248"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863248">
              <w:rPr>
                <w:rFonts w:ascii="標楷體" w:eastAsia="標楷體" w:hAnsi="標楷體" w:hint="eastAsia"/>
                <w:sz w:val="20"/>
                <w:szCs w:val="20"/>
              </w:rPr>
              <w:t>輻射熱傳學</w:t>
            </w:r>
          </w:p>
          <w:p w14:paraId="4ED7AB0B" w14:textId="77777777" w:rsidR="00AE3B35" w:rsidRPr="00863248" w:rsidRDefault="00AE3B35" w:rsidP="001D6B22">
            <w:pPr>
              <w:tabs>
                <w:tab w:val="left" w:pos="2160"/>
              </w:tabs>
              <w:snapToGrid w:val="0"/>
              <w:spacing w:line="240" w:lineRule="exact"/>
              <w:rPr>
                <w:rFonts w:eastAsia="標楷體"/>
                <w:sz w:val="20"/>
                <w:szCs w:val="20"/>
              </w:rPr>
            </w:pPr>
            <w:r w:rsidRPr="00863248">
              <w:rPr>
                <w:rFonts w:ascii="標楷體" w:eastAsia="標楷體" w:hAnsi="標楷體" w:hint="eastAsia"/>
                <w:color w:val="000000"/>
                <w:sz w:val="20"/>
                <w:szCs w:val="20"/>
              </w:rPr>
              <w:t>Thermal Radiation Heat Transfer</w:t>
            </w:r>
          </w:p>
        </w:tc>
        <w:tc>
          <w:tcPr>
            <w:tcW w:w="698" w:type="dxa"/>
            <w:vMerge/>
            <w:vAlign w:val="center"/>
          </w:tcPr>
          <w:p w14:paraId="42C9B2B1" w14:textId="77777777" w:rsidR="00AE3B35" w:rsidRPr="00B2103E" w:rsidRDefault="00AE3B35" w:rsidP="001D6B22">
            <w:pPr>
              <w:tabs>
                <w:tab w:val="left" w:pos="2160"/>
              </w:tabs>
              <w:snapToGrid w:val="0"/>
              <w:jc w:val="both"/>
              <w:rPr>
                <w:rFonts w:ascii="標楷體" w:eastAsia="標楷體" w:hAnsi="標楷體" w:hint="eastAsia"/>
                <w:sz w:val="16"/>
                <w:szCs w:val="16"/>
              </w:rPr>
            </w:pPr>
          </w:p>
        </w:tc>
      </w:tr>
      <w:tr w:rsidR="00AE3B35" w:rsidRPr="00E053D1" w14:paraId="42ACCFF6" w14:textId="77777777" w:rsidTr="001D6B22">
        <w:tblPrEx>
          <w:tblCellMar>
            <w:top w:w="0" w:type="dxa"/>
            <w:bottom w:w="0" w:type="dxa"/>
          </w:tblCellMar>
        </w:tblPrEx>
        <w:trPr>
          <w:trHeight w:val="20"/>
          <w:jc w:val="center"/>
        </w:trPr>
        <w:tc>
          <w:tcPr>
            <w:tcW w:w="4521" w:type="dxa"/>
            <w:vAlign w:val="center"/>
          </w:tcPr>
          <w:p w14:paraId="76F3DDEC"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精密加工</w:t>
            </w:r>
          </w:p>
          <w:p w14:paraId="04958B84"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sz w:val="20"/>
                <w:szCs w:val="20"/>
              </w:rPr>
              <w:t>Precision Fabrication</w:t>
            </w:r>
          </w:p>
        </w:tc>
        <w:tc>
          <w:tcPr>
            <w:tcW w:w="698" w:type="dxa"/>
            <w:vMerge w:val="restart"/>
            <w:vAlign w:val="center"/>
          </w:tcPr>
          <w:p w14:paraId="78160644" w14:textId="77777777" w:rsidR="00AE3B35" w:rsidRPr="00B9430C" w:rsidRDefault="00AE3B35" w:rsidP="001D6B22">
            <w:pPr>
              <w:tabs>
                <w:tab w:val="left" w:pos="2160"/>
              </w:tabs>
              <w:snapToGrid w:val="0"/>
              <w:rPr>
                <w:rFonts w:ascii="標楷體" w:eastAsia="標楷體" w:hAnsi="標楷體"/>
                <w:sz w:val="14"/>
                <w:szCs w:val="14"/>
              </w:rPr>
            </w:pPr>
            <w:r w:rsidRPr="00B9430C">
              <w:rPr>
                <w:rFonts w:ascii="標楷體" w:eastAsia="標楷體" w:hAnsi="標楷體" w:hint="eastAsia"/>
                <w:sz w:val="14"/>
                <w:szCs w:val="14"/>
              </w:rPr>
              <w:t>半學年3學分課程。</w:t>
            </w:r>
          </w:p>
          <w:p w14:paraId="7FFB4B32" w14:textId="77777777" w:rsidR="00AE3B35" w:rsidRPr="00B9430C" w:rsidRDefault="00AE3B35" w:rsidP="001D6B22">
            <w:pPr>
              <w:tabs>
                <w:tab w:val="left" w:pos="2160"/>
              </w:tabs>
              <w:snapToGrid w:val="0"/>
              <w:rPr>
                <w:rFonts w:ascii="標楷體" w:eastAsia="標楷體" w:hAnsi="標楷體" w:hint="eastAsia"/>
                <w:sz w:val="14"/>
                <w:szCs w:val="14"/>
              </w:rPr>
            </w:pPr>
          </w:p>
          <w:p w14:paraId="6680BDF7" w14:textId="77777777" w:rsidR="00AE3B35" w:rsidRPr="00B9430C" w:rsidRDefault="00AE3B35" w:rsidP="001D6B22">
            <w:pPr>
              <w:snapToGrid w:val="0"/>
              <w:rPr>
                <w:rFonts w:eastAsia="標楷體"/>
                <w:sz w:val="14"/>
                <w:szCs w:val="14"/>
                <w:highlight w:val="yellow"/>
              </w:rPr>
            </w:pPr>
            <w:r w:rsidRPr="00B9430C">
              <w:rPr>
                <w:rFonts w:eastAsia="標楷體"/>
                <w:sz w:val="14"/>
                <w:szCs w:val="14"/>
                <w:highlight w:val="yellow"/>
              </w:rPr>
              <w:t>1.</w:t>
            </w:r>
            <w:r w:rsidRPr="00B9430C">
              <w:rPr>
                <w:rFonts w:eastAsia="標楷體" w:hint="eastAsia"/>
                <w:sz w:val="14"/>
                <w:szCs w:val="14"/>
                <w:highlight w:val="yellow"/>
              </w:rPr>
              <w:t>研究所選課代碼開頭為</w:t>
            </w:r>
            <w:r w:rsidRPr="00B9430C">
              <w:rPr>
                <w:rFonts w:eastAsia="標楷體" w:hint="eastAsia"/>
                <w:sz w:val="14"/>
                <w:szCs w:val="14"/>
                <w:highlight w:val="yellow"/>
              </w:rPr>
              <w:t xml:space="preserve"> 6~7</w:t>
            </w:r>
          </w:p>
          <w:p w14:paraId="74048FDC" w14:textId="77777777" w:rsidR="00AE3B35" w:rsidRPr="00B9430C" w:rsidRDefault="00AE3B35" w:rsidP="001D6B22">
            <w:pPr>
              <w:tabs>
                <w:tab w:val="left" w:pos="2160"/>
              </w:tabs>
              <w:snapToGrid w:val="0"/>
              <w:rPr>
                <w:rFonts w:eastAsia="標楷體"/>
                <w:sz w:val="14"/>
                <w:szCs w:val="14"/>
              </w:rPr>
            </w:pPr>
            <w:r w:rsidRPr="00B9430C">
              <w:rPr>
                <w:rFonts w:eastAsia="標楷體"/>
                <w:sz w:val="14"/>
                <w:szCs w:val="14"/>
                <w:highlight w:val="yellow"/>
              </w:rPr>
              <w:t>2.</w:t>
            </w:r>
            <w:r w:rsidRPr="00B9430C">
              <w:rPr>
                <w:rFonts w:eastAsia="標楷體" w:hint="eastAsia"/>
                <w:sz w:val="14"/>
                <w:szCs w:val="14"/>
                <w:highlight w:val="yellow"/>
              </w:rPr>
              <w:t>進階課程選課代碼開頭為</w:t>
            </w:r>
            <w:r w:rsidRPr="00B9430C">
              <w:rPr>
                <w:rFonts w:eastAsia="標楷體" w:hint="eastAsia"/>
                <w:sz w:val="14"/>
                <w:szCs w:val="14"/>
                <w:highlight w:val="yellow"/>
              </w:rPr>
              <w:t xml:space="preserve"> 5</w:t>
            </w:r>
          </w:p>
          <w:p w14:paraId="6E0FD0AC" w14:textId="77777777" w:rsidR="00AE3B35" w:rsidRPr="00B9430C" w:rsidRDefault="00AE3B35" w:rsidP="001D6B22">
            <w:pPr>
              <w:tabs>
                <w:tab w:val="left" w:pos="2160"/>
              </w:tabs>
              <w:snapToGrid w:val="0"/>
              <w:rPr>
                <w:rFonts w:eastAsia="標楷體"/>
                <w:sz w:val="14"/>
                <w:szCs w:val="14"/>
              </w:rPr>
            </w:pPr>
          </w:p>
          <w:p w14:paraId="6FC54A19" w14:textId="77777777" w:rsidR="00AE3B35" w:rsidRPr="00B9430C" w:rsidRDefault="00AE3B35" w:rsidP="001D6B22">
            <w:pPr>
              <w:tabs>
                <w:tab w:val="left" w:pos="2160"/>
              </w:tabs>
              <w:snapToGrid w:val="0"/>
              <w:jc w:val="both"/>
              <w:rPr>
                <w:rFonts w:ascii="標楷體" w:eastAsia="標楷體" w:hAnsi="標楷體" w:hint="eastAsia"/>
                <w:sz w:val="10"/>
                <w:szCs w:val="10"/>
              </w:rPr>
            </w:pPr>
            <w:r w:rsidRPr="00B9430C">
              <w:rPr>
                <w:rFonts w:ascii="標楷體" w:eastAsia="標楷體" w:hAnsi="標楷體" w:hint="eastAsia"/>
                <w:b/>
                <w:sz w:val="14"/>
                <w:szCs w:val="14"/>
              </w:rPr>
              <w:t>依選課辦法，</w:t>
            </w:r>
            <w:r w:rsidRPr="00B9430C">
              <w:rPr>
                <w:rFonts w:ascii="標楷體" w:eastAsia="標楷體" w:hAnsi="標楷體"/>
                <w:b/>
                <w:sz w:val="14"/>
                <w:szCs w:val="14"/>
              </w:rPr>
              <w:t>碩士生修習</w:t>
            </w:r>
            <w:r w:rsidRPr="00B9430C">
              <w:rPr>
                <w:rFonts w:ascii="標楷體" w:eastAsia="標楷體" w:hAnsi="標楷體" w:hint="eastAsia"/>
                <w:b/>
                <w:sz w:val="14"/>
                <w:szCs w:val="14"/>
                <w:highlight w:val="yellow"/>
              </w:rPr>
              <w:t>進階</w:t>
            </w:r>
            <w:r w:rsidRPr="00B9430C">
              <w:rPr>
                <w:rFonts w:ascii="標楷體" w:eastAsia="標楷體" w:hAnsi="標楷體"/>
                <w:b/>
                <w:sz w:val="14"/>
                <w:szCs w:val="14"/>
                <w:highlight w:val="yellow"/>
              </w:rPr>
              <w:t>課程</w:t>
            </w:r>
            <w:r w:rsidRPr="00B9430C">
              <w:rPr>
                <w:rFonts w:ascii="標楷體" w:eastAsia="標楷體" w:hAnsi="標楷體"/>
                <w:b/>
                <w:sz w:val="14"/>
                <w:szCs w:val="14"/>
              </w:rPr>
              <w:t>計入畢業學分數以</w:t>
            </w:r>
            <w:r w:rsidRPr="00B9430C">
              <w:rPr>
                <w:rFonts w:ascii="標楷體" w:eastAsia="標楷體" w:hAnsi="標楷體" w:hint="eastAsia"/>
                <w:b/>
                <w:sz w:val="14"/>
                <w:szCs w:val="14"/>
              </w:rPr>
              <w:t>1</w:t>
            </w:r>
            <w:r w:rsidRPr="00B9430C">
              <w:rPr>
                <w:rFonts w:ascii="標楷體" w:eastAsia="標楷體" w:hAnsi="標楷體"/>
                <w:b/>
                <w:sz w:val="14"/>
                <w:szCs w:val="14"/>
              </w:rPr>
              <w:t>2學分為限。</w:t>
            </w:r>
          </w:p>
          <w:p w14:paraId="7EB88568" w14:textId="77777777" w:rsidR="00AE3B35" w:rsidRPr="00170788" w:rsidRDefault="00AE3B35" w:rsidP="001D6B22">
            <w:pPr>
              <w:tabs>
                <w:tab w:val="left" w:pos="2160"/>
              </w:tabs>
              <w:snapToGrid w:val="0"/>
              <w:rPr>
                <w:rFonts w:ascii="標楷體" w:eastAsia="標楷體" w:hAnsi="標楷體"/>
                <w:sz w:val="16"/>
                <w:szCs w:val="16"/>
              </w:rPr>
            </w:pPr>
            <w:r w:rsidRPr="00170788">
              <w:rPr>
                <w:rFonts w:ascii="標楷體" w:eastAsia="標楷體" w:hAnsi="標楷體"/>
                <w:sz w:val="16"/>
                <w:szCs w:val="16"/>
              </w:rPr>
              <w:t>Half-Semester 3-Credit Courses</w:t>
            </w:r>
          </w:p>
          <w:p w14:paraId="07E2EF61" w14:textId="77777777" w:rsidR="00AE3B35" w:rsidRPr="00170788" w:rsidRDefault="00AE3B35" w:rsidP="001D6B22">
            <w:pPr>
              <w:tabs>
                <w:tab w:val="left" w:pos="2160"/>
              </w:tabs>
              <w:snapToGrid w:val="0"/>
              <w:rPr>
                <w:rFonts w:ascii="標楷體" w:eastAsia="標楷體" w:hAnsi="標楷體"/>
                <w:sz w:val="16"/>
                <w:szCs w:val="16"/>
              </w:rPr>
            </w:pPr>
            <w:r w:rsidRPr="00170788">
              <w:rPr>
                <w:rFonts w:ascii="標楷體" w:eastAsia="標楷體" w:hAnsi="標楷體"/>
                <w:sz w:val="16"/>
                <w:szCs w:val="16"/>
              </w:rPr>
              <w:t>1.Course codes for graduate</w:t>
            </w:r>
            <w:r w:rsidRPr="00170788">
              <w:rPr>
                <w:rFonts w:ascii="標楷體" w:eastAsia="標楷體" w:hAnsi="標楷體"/>
                <w:sz w:val="16"/>
                <w:szCs w:val="16"/>
              </w:rPr>
              <w:t>-level courses start with 6 to 7.</w:t>
            </w:r>
          </w:p>
          <w:p w14:paraId="280614D0" w14:textId="77777777" w:rsidR="00AE3B35" w:rsidRPr="00170788" w:rsidRDefault="00AE3B35" w:rsidP="001D6B22">
            <w:pPr>
              <w:tabs>
                <w:tab w:val="left" w:pos="2160"/>
              </w:tabs>
              <w:snapToGrid w:val="0"/>
              <w:rPr>
                <w:rFonts w:ascii="標楷體" w:eastAsia="標楷體" w:hAnsi="標楷體"/>
                <w:sz w:val="16"/>
                <w:szCs w:val="16"/>
              </w:rPr>
            </w:pPr>
            <w:r w:rsidRPr="00170788">
              <w:rPr>
                <w:rFonts w:ascii="標楷體" w:eastAsia="標楷體" w:hAnsi="標楷體"/>
                <w:sz w:val="16"/>
                <w:szCs w:val="16"/>
              </w:rPr>
              <w:t>2. Advanced undergraduate course codes start with 5.</w:t>
            </w:r>
          </w:p>
          <w:p w14:paraId="0C59285D" w14:textId="77777777" w:rsidR="00AE3B35" w:rsidRPr="00AF1314" w:rsidRDefault="00AE3B35" w:rsidP="001D6B22">
            <w:pPr>
              <w:tabs>
                <w:tab w:val="left" w:pos="2160"/>
              </w:tabs>
              <w:snapToGrid w:val="0"/>
              <w:rPr>
                <w:rFonts w:ascii="標楷體" w:eastAsia="標楷體" w:hAnsi="標楷體"/>
                <w:sz w:val="16"/>
                <w:szCs w:val="16"/>
              </w:rPr>
            </w:pPr>
            <w:r w:rsidRPr="00170788">
              <w:rPr>
                <w:rFonts w:ascii="標楷體" w:eastAsia="標楷體" w:hAnsi="標楷體"/>
                <w:sz w:val="16"/>
                <w:szCs w:val="16"/>
              </w:rPr>
              <w:t>According to the course selection regulations, graduate students may count up to 12 credits from advanced undergraduate courses.</w:t>
            </w:r>
          </w:p>
          <w:p w14:paraId="536E1F1F" w14:textId="77777777" w:rsidR="00AE3B35" w:rsidRPr="00AF1314" w:rsidRDefault="00AE3B35" w:rsidP="001D6B22">
            <w:pPr>
              <w:tabs>
                <w:tab w:val="left" w:pos="2160"/>
              </w:tabs>
              <w:snapToGrid w:val="0"/>
              <w:rPr>
                <w:rFonts w:ascii="標楷體" w:eastAsia="標楷體" w:hAnsi="標楷體" w:hint="eastAsia"/>
                <w:sz w:val="16"/>
                <w:szCs w:val="16"/>
              </w:rPr>
            </w:pPr>
          </w:p>
        </w:tc>
      </w:tr>
      <w:tr w:rsidR="00AE3B35" w:rsidRPr="00E053D1" w14:paraId="6D6F5D2F" w14:textId="77777777" w:rsidTr="001D6B22">
        <w:tblPrEx>
          <w:tblCellMar>
            <w:top w:w="0" w:type="dxa"/>
            <w:bottom w:w="0" w:type="dxa"/>
          </w:tblCellMar>
        </w:tblPrEx>
        <w:trPr>
          <w:trHeight w:val="20"/>
          <w:jc w:val="center"/>
        </w:trPr>
        <w:tc>
          <w:tcPr>
            <w:tcW w:w="4521" w:type="dxa"/>
            <w:vAlign w:val="center"/>
          </w:tcPr>
          <w:p w14:paraId="2BF5EC8D"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動態系統</w:t>
            </w:r>
          </w:p>
          <w:p w14:paraId="148099C5"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sz w:val="20"/>
                <w:szCs w:val="20"/>
              </w:rPr>
              <w:t>Dynamical Systems</w:t>
            </w:r>
          </w:p>
        </w:tc>
        <w:tc>
          <w:tcPr>
            <w:tcW w:w="698" w:type="dxa"/>
            <w:vMerge/>
          </w:tcPr>
          <w:p w14:paraId="2497C50E"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0E06D64F" w14:textId="77777777" w:rsidTr="001D6B22">
        <w:tblPrEx>
          <w:tblCellMar>
            <w:top w:w="0" w:type="dxa"/>
            <w:bottom w:w="0" w:type="dxa"/>
          </w:tblCellMar>
        </w:tblPrEx>
        <w:trPr>
          <w:trHeight w:val="20"/>
          <w:jc w:val="center"/>
        </w:trPr>
        <w:tc>
          <w:tcPr>
            <w:tcW w:w="4521" w:type="dxa"/>
            <w:vAlign w:val="center"/>
          </w:tcPr>
          <w:p w14:paraId="6456CFA1"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精密工具機技術專論</w:t>
            </w:r>
          </w:p>
          <w:p w14:paraId="7168418E"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sz w:val="20"/>
                <w:szCs w:val="20"/>
              </w:rPr>
              <w:t>Special Topics in Machine Tools</w:t>
            </w:r>
          </w:p>
        </w:tc>
        <w:tc>
          <w:tcPr>
            <w:tcW w:w="698" w:type="dxa"/>
            <w:vMerge/>
          </w:tcPr>
          <w:p w14:paraId="47A7DE45"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116C7DF3" w14:textId="77777777" w:rsidTr="001D6B22">
        <w:tblPrEx>
          <w:tblCellMar>
            <w:top w:w="0" w:type="dxa"/>
            <w:bottom w:w="0" w:type="dxa"/>
          </w:tblCellMar>
        </w:tblPrEx>
        <w:trPr>
          <w:trHeight w:val="20"/>
          <w:jc w:val="center"/>
        </w:trPr>
        <w:tc>
          <w:tcPr>
            <w:tcW w:w="4521" w:type="dxa"/>
            <w:vAlign w:val="center"/>
          </w:tcPr>
          <w:p w14:paraId="1601328A" w14:textId="77777777" w:rsidR="00AE3B35" w:rsidRPr="00D10765" w:rsidRDefault="00AE3B35" w:rsidP="00AE3B35">
            <w:pPr>
              <w:numPr>
                <w:ilvl w:val="0"/>
                <w:numId w:val="5"/>
              </w:numPr>
              <w:suppressAutoHyphens w:val="0"/>
              <w:autoSpaceDE/>
              <w:autoSpaceDN/>
              <w:snapToGrid w:val="0"/>
              <w:spacing w:line="240" w:lineRule="exact"/>
              <w:textAlignment w:val="auto"/>
              <w:rPr>
                <w:rFonts w:eastAsia="標楷體"/>
                <w:sz w:val="20"/>
                <w:szCs w:val="20"/>
              </w:rPr>
            </w:pPr>
            <w:r w:rsidRPr="00D10765">
              <w:rPr>
                <w:rFonts w:eastAsia="標楷體"/>
                <w:sz w:val="20"/>
                <w:szCs w:val="20"/>
              </w:rPr>
              <w:t>高等熱力學</w:t>
            </w:r>
          </w:p>
          <w:p w14:paraId="46FC83AB"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sz w:val="20"/>
                <w:szCs w:val="20"/>
              </w:rPr>
              <w:t>Advanced Thermodynamic</w:t>
            </w:r>
            <w:r w:rsidRPr="00D10765">
              <w:rPr>
                <w:rFonts w:eastAsia="標楷體" w:hint="eastAsia"/>
                <w:sz w:val="20"/>
                <w:szCs w:val="20"/>
              </w:rPr>
              <w:t>s</w:t>
            </w:r>
          </w:p>
        </w:tc>
        <w:tc>
          <w:tcPr>
            <w:tcW w:w="698" w:type="dxa"/>
            <w:vMerge/>
          </w:tcPr>
          <w:p w14:paraId="6053FF0D"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2D5FDA1C" w14:textId="77777777" w:rsidTr="001D6B22">
        <w:tblPrEx>
          <w:tblCellMar>
            <w:top w:w="0" w:type="dxa"/>
            <w:bottom w:w="0" w:type="dxa"/>
          </w:tblCellMar>
        </w:tblPrEx>
        <w:trPr>
          <w:trHeight w:val="20"/>
          <w:jc w:val="center"/>
        </w:trPr>
        <w:tc>
          <w:tcPr>
            <w:tcW w:w="4521" w:type="dxa"/>
          </w:tcPr>
          <w:p w14:paraId="0A28A028" w14:textId="77777777" w:rsidR="00AE3B35" w:rsidRPr="00D10765" w:rsidRDefault="00AE3B35" w:rsidP="00AE3B35">
            <w:pPr>
              <w:numPr>
                <w:ilvl w:val="0"/>
                <w:numId w:val="5"/>
              </w:numPr>
              <w:suppressAutoHyphens w:val="0"/>
              <w:autoSpaceDE/>
              <w:autoSpaceDN/>
              <w:snapToGrid w:val="0"/>
              <w:spacing w:line="240" w:lineRule="exact"/>
              <w:textAlignment w:val="auto"/>
              <w:rPr>
                <w:rFonts w:eastAsia="標楷體"/>
                <w:sz w:val="20"/>
                <w:szCs w:val="20"/>
              </w:rPr>
            </w:pPr>
            <w:r w:rsidRPr="00D10765">
              <w:rPr>
                <w:rFonts w:eastAsia="標楷體"/>
                <w:sz w:val="20"/>
                <w:szCs w:val="20"/>
              </w:rPr>
              <w:t>燃燒工程</w:t>
            </w:r>
          </w:p>
          <w:p w14:paraId="5394DFF1"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sz w:val="20"/>
                <w:szCs w:val="20"/>
              </w:rPr>
              <w:t>Combustion Engineering</w:t>
            </w:r>
          </w:p>
        </w:tc>
        <w:tc>
          <w:tcPr>
            <w:tcW w:w="698" w:type="dxa"/>
            <w:vMerge/>
          </w:tcPr>
          <w:p w14:paraId="11601059"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601AC72B" w14:textId="77777777" w:rsidTr="001D6B22">
        <w:tblPrEx>
          <w:tblCellMar>
            <w:top w:w="0" w:type="dxa"/>
            <w:bottom w:w="0" w:type="dxa"/>
          </w:tblCellMar>
        </w:tblPrEx>
        <w:trPr>
          <w:trHeight w:val="20"/>
          <w:jc w:val="center"/>
        </w:trPr>
        <w:tc>
          <w:tcPr>
            <w:tcW w:w="4521" w:type="dxa"/>
          </w:tcPr>
          <w:p w14:paraId="513F2B5A"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有限元素法</w:t>
            </w:r>
          </w:p>
          <w:p w14:paraId="7F6F0AF6" w14:textId="77777777" w:rsidR="00AE3B35" w:rsidRPr="00D10765" w:rsidRDefault="00AE3B35" w:rsidP="001D6B22">
            <w:pPr>
              <w:snapToGrid w:val="0"/>
              <w:spacing w:line="240" w:lineRule="exact"/>
              <w:rPr>
                <w:rFonts w:eastAsia="標楷體" w:hint="eastAsia"/>
                <w:sz w:val="20"/>
                <w:szCs w:val="20"/>
              </w:rPr>
            </w:pPr>
            <w:r w:rsidRPr="00D10765">
              <w:rPr>
                <w:rFonts w:eastAsia="標楷體"/>
                <w:sz w:val="20"/>
                <w:szCs w:val="20"/>
              </w:rPr>
              <w:t>Finite Element Method</w:t>
            </w:r>
          </w:p>
        </w:tc>
        <w:tc>
          <w:tcPr>
            <w:tcW w:w="698" w:type="dxa"/>
            <w:vMerge/>
          </w:tcPr>
          <w:p w14:paraId="62047574"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0286DEAD" w14:textId="77777777" w:rsidTr="001D6B22">
        <w:tblPrEx>
          <w:tblCellMar>
            <w:top w:w="0" w:type="dxa"/>
            <w:bottom w:w="0" w:type="dxa"/>
          </w:tblCellMar>
        </w:tblPrEx>
        <w:trPr>
          <w:trHeight w:val="20"/>
          <w:jc w:val="center"/>
        </w:trPr>
        <w:tc>
          <w:tcPr>
            <w:tcW w:w="4521" w:type="dxa"/>
            <w:vAlign w:val="center"/>
          </w:tcPr>
          <w:p w14:paraId="7E57A943" w14:textId="77777777" w:rsidR="00AE3B35" w:rsidRPr="00D10765" w:rsidRDefault="00AE3B35" w:rsidP="00AE3B35">
            <w:pPr>
              <w:numPr>
                <w:ilvl w:val="0"/>
                <w:numId w:val="5"/>
              </w:numPr>
              <w:suppressAutoHyphens w:val="0"/>
              <w:autoSpaceDE/>
              <w:autoSpaceDN/>
              <w:snapToGrid w:val="0"/>
              <w:spacing w:line="240" w:lineRule="exact"/>
              <w:textAlignment w:val="auto"/>
              <w:rPr>
                <w:rFonts w:eastAsia="標楷體"/>
                <w:sz w:val="20"/>
                <w:szCs w:val="20"/>
              </w:rPr>
            </w:pPr>
            <w:r w:rsidRPr="00D10765">
              <w:rPr>
                <w:rFonts w:ascii="標楷體" w:eastAsia="標楷體" w:hAnsi="標楷體"/>
                <w:sz w:val="20"/>
                <w:szCs w:val="20"/>
              </w:rPr>
              <w:t>光學原理</w:t>
            </w:r>
          </w:p>
          <w:p w14:paraId="04057E15" w14:textId="77777777" w:rsidR="00AE3B35" w:rsidRPr="00D10765" w:rsidRDefault="00AE3B35" w:rsidP="001D6B22">
            <w:pPr>
              <w:snapToGrid w:val="0"/>
              <w:spacing w:line="240" w:lineRule="exact"/>
              <w:rPr>
                <w:rFonts w:eastAsia="標楷體"/>
                <w:sz w:val="20"/>
                <w:szCs w:val="20"/>
              </w:rPr>
            </w:pPr>
            <w:r w:rsidRPr="00D10765">
              <w:rPr>
                <w:color w:val="000000"/>
                <w:sz w:val="20"/>
                <w:szCs w:val="20"/>
              </w:rPr>
              <w:t>Principles of Optics</w:t>
            </w:r>
          </w:p>
        </w:tc>
        <w:tc>
          <w:tcPr>
            <w:tcW w:w="698" w:type="dxa"/>
            <w:vMerge/>
          </w:tcPr>
          <w:p w14:paraId="61C2A027"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43C4D9FA" w14:textId="77777777" w:rsidTr="001D6B22">
        <w:tblPrEx>
          <w:tblCellMar>
            <w:top w:w="0" w:type="dxa"/>
            <w:bottom w:w="0" w:type="dxa"/>
          </w:tblCellMar>
        </w:tblPrEx>
        <w:trPr>
          <w:trHeight w:val="20"/>
          <w:jc w:val="center"/>
        </w:trPr>
        <w:tc>
          <w:tcPr>
            <w:tcW w:w="4521" w:type="dxa"/>
            <w:vAlign w:val="center"/>
          </w:tcPr>
          <w:p w14:paraId="0B19328C" w14:textId="77777777" w:rsidR="00AE3B35" w:rsidRPr="00D10765" w:rsidRDefault="00AE3B35" w:rsidP="00AE3B35">
            <w:pPr>
              <w:numPr>
                <w:ilvl w:val="0"/>
                <w:numId w:val="5"/>
              </w:numPr>
              <w:suppressAutoHyphens w:val="0"/>
              <w:autoSpaceDE/>
              <w:autoSpaceDN/>
              <w:snapToGrid w:val="0"/>
              <w:spacing w:line="240" w:lineRule="exact"/>
              <w:textAlignment w:val="auto"/>
              <w:rPr>
                <w:rFonts w:eastAsia="標楷體"/>
                <w:sz w:val="20"/>
                <w:szCs w:val="20"/>
              </w:rPr>
            </w:pPr>
            <w:r w:rsidRPr="00D10765">
              <w:rPr>
                <w:rFonts w:ascii="標楷體" w:eastAsia="標楷體" w:hAnsi="標楷體"/>
                <w:sz w:val="20"/>
                <w:szCs w:val="20"/>
              </w:rPr>
              <w:t>黏性流體力學</w:t>
            </w:r>
          </w:p>
          <w:p w14:paraId="60B4D1F8" w14:textId="77777777" w:rsidR="00AE3B35" w:rsidRPr="00D10765" w:rsidRDefault="00AE3B35" w:rsidP="001D6B22">
            <w:pPr>
              <w:snapToGrid w:val="0"/>
              <w:spacing w:line="240" w:lineRule="exact"/>
              <w:rPr>
                <w:rFonts w:eastAsia="標楷體"/>
                <w:sz w:val="20"/>
                <w:szCs w:val="20"/>
              </w:rPr>
            </w:pPr>
            <w:r w:rsidRPr="00D10765">
              <w:rPr>
                <w:color w:val="000000"/>
                <w:sz w:val="20"/>
                <w:szCs w:val="20"/>
              </w:rPr>
              <w:t>Viscous Fluid Flow</w:t>
            </w:r>
          </w:p>
        </w:tc>
        <w:tc>
          <w:tcPr>
            <w:tcW w:w="698" w:type="dxa"/>
            <w:vMerge/>
          </w:tcPr>
          <w:p w14:paraId="13E7EEE7"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23283E8A" w14:textId="77777777" w:rsidTr="001D6B22">
        <w:tblPrEx>
          <w:tblCellMar>
            <w:top w:w="0" w:type="dxa"/>
            <w:bottom w:w="0" w:type="dxa"/>
          </w:tblCellMar>
        </w:tblPrEx>
        <w:trPr>
          <w:trHeight w:val="20"/>
          <w:jc w:val="center"/>
        </w:trPr>
        <w:tc>
          <w:tcPr>
            <w:tcW w:w="4521" w:type="dxa"/>
            <w:vAlign w:val="center"/>
          </w:tcPr>
          <w:p w14:paraId="71EB1F4A" w14:textId="77777777" w:rsidR="00AE3B35" w:rsidRPr="00D10765" w:rsidRDefault="00AE3B35" w:rsidP="00AE3B35">
            <w:pPr>
              <w:numPr>
                <w:ilvl w:val="0"/>
                <w:numId w:val="5"/>
              </w:numPr>
              <w:suppressAutoHyphens w:val="0"/>
              <w:autoSpaceDE/>
              <w:autoSpaceDN/>
              <w:snapToGrid w:val="0"/>
              <w:spacing w:line="240" w:lineRule="exact"/>
              <w:textAlignment w:val="auto"/>
              <w:rPr>
                <w:rFonts w:eastAsia="標楷體"/>
                <w:sz w:val="20"/>
                <w:szCs w:val="20"/>
              </w:rPr>
            </w:pPr>
            <w:r w:rsidRPr="00D10765">
              <w:rPr>
                <w:rFonts w:ascii="標楷體" w:eastAsia="標楷體" w:hAnsi="標楷體" w:hint="eastAsia"/>
                <w:sz w:val="20"/>
                <w:szCs w:val="20"/>
              </w:rPr>
              <w:t>生醫微機電</w:t>
            </w:r>
          </w:p>
          <w:p w14:paraId="641C410F" w14:textId="77777777" w:rsidR="00AE3B35" w:rsidRPr="00D10765" w:rsidRDefault="00AE3B35" w:rsidP="001D6B22">
            <w:pPr>
              <w:snapToGrid w:val="0"/>
              <w:spacing w:line="240" w:lineRule="exact"/>
              <w:rPr>
                <w:rFonts w:eastAsia="標楷體"/>
                <w:sz w:val="20"/>
                <w:szCs w:val="20"/>
              </w:rPr>
            </w:pPr>
            <w:r w:rsidRPr="00D10765">
              <w:rPr>
                <w:sz w:val="20"/>
                <w:szCs w:val="20"/>
              </w:rPr>
              <w:t>Bio microelectromechanical systems</w:t>
            </w:r>
          </w:p>
        </w:tc>
        <w:tc>
          <w:tcPr>
            <w:tcW w:w="698" w:type="dxa"/>
            <w:vMerge/>
          </w:tcPr>
          <w:p w14:paraId="2AF8BAEF"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048B43CA" w14:textId="77777777" w:rsidTr="001D6B22">
        <w:tblPrEx>
          <w:tblCellMar>
            <w:top w:w="0" w:type="dxa"/>
            <w:bottom w:w="0" w:type="dxa"/>
          </w:tblCellMar>
        </w:tblPrEx>
        <w:trPr>
          <w:trHeight w:val="20"/>
          <w:jc w:val="center"/>
        </w:trPr>
        <w:tc>
          <w:tcPr>
            <w:tcW w:w="4521" w:type="dxa"/>
            <w:vAlign w:val="center"/>
          </w:tcPr>
          <w:p w14:paraId="59F3F432" w14:textId="77777777" w:rsidR="00AE3B35" w:rsidRPr="00D10765" w:rsidRDefault="00AE3B35" w:rsidP="00AE3B35">
            <w:pPr>
              <w:numPr>
                <w:ilvl w:val="0"/>
                <w:numId w:val="5"/>
              </w:numPr>
              <w:tabs>
                <w:tab w:val="clear" w:pos="480"/>
              </w:tabs>
              <w:suppressAutoHyphens w:val="0"/>
              <w:autoSpaceDE/>
              <w:autoSpaceDN/>
              <w:snapToGrid w:val="0"/>
              <w:spacing w:line="240" w:lineRule="exact"/>
              <w:ind w:left="436" w:hanging="436"/>
              <w:textAlignment w:val="auto"/>
              <w:rPr>
                <w:rFonts w:ascii="標楷體" w:eastAsia="標楷體" w:hAnsi="標楷體"/>
                <w:sz w:val="20"/>
                <w:szCs w:val="20"/>
              </w:rPr>
            </w:pPr>
            <w:r w:rsidRPr="00D10765">
              <w:rPr>
                <w:rFonts w:ascii="標楷體" w:eastAsia="標楷體" w:hAnsi="標楷體" w:cs="Arial" w:hint="eastAsia"/>
                <w:color w:val="000000"/>
                <w:sz w:val="20"/>
                <w:szCs w:val="20"/>
              </w:rPr>
              <w:t>微尺度操控技術</w:t>
            </w:r>
          </w:p>
          <w:p w14:paraId="7EEC079D" w14:textId="77777777" w:rsidR="00AE3B35" w:rsidRPr="00D10765" w:rsidRDefault="00AE3B35" w:rsidP="001D6B22">
            <w:pPr>
              <w:snapToGrid w:val="0"/>
              <w:spacing w:line="240" w:lineRule="exact"/>
              <w:rPr>
                <w:rFonts w:ascii="標楷體" w:eastAsia="標楷體" w:hAnsi="標楷體" w:hint="eastAsia"/>
                <w:sz w:val="20"/>
                <w:szCs w:val="20"/>
              </w:rPr>
            </w:pPr>
            <w:r w:rsidRPr="00D10765">
              <w:rPr>
                <w:rFonts w:eastAsia="Times New Roman"/>
                <w:color w:val="000000"/>
                <w:sz w:val="20"/>
                <w:szCs w:val="20"/>
                <w:lang w:val="x-none"/>
              </w:rPr>
              <w:t>Manipulation of micro-scale objects</w:t>
            </w:r>
            <w:r w:rsidRPr="00D10765">
              <w:rPr>
                <w:rFonts w:ascii="TimesNewRomanPSMT" w:eastAsia="Times New Roman" w:hAnsi="TimesNewRomanPSMT" w:cs="TimesNewRomanPSMT"/>
                <w:color w:val="000000"/>
                <w:sz w:val="20"/>
                <w:szCs w:val="20"/>
                <w:lang w:val="x-none"/>
              </w:rPr>
              <w:t xml:space="preserve"> using microfluidics</w:t>
            </w:r>
          </w:p>
        </w:tc>
        <w:tc>
          <w:tcPr>
            <w:tcW w:w="698" w:type="dxa"/>
            <w:vMerge/>
          </w:tcPr>
          <w:p w14:paraId="3FED0FFD"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12588387" w14:textId="77777777" w:rsidTr="001D6B22">
        <w:tblPrEx>
          <w:tblCellMar>
            <w:top w:w="0" w:type="dxa"/>
            <w:bottom w:w="0" w:type="dxa"/>
          </w:tblCellMar>
        </w:tblPrEx>
        <w:trPr>
          <w:trHeight w:val="20"/>
          <w:jc w:val="center"/>
        </w:trPr>
        <w:tc>
          <w:tcPr>
            <w:tcW w:w="4521" w:type="dxa"/>
            <w:vAlign w:val="center"/>
          </w:tcPr>
          <w:p w14:paraId="6DB45EEB"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機械製造分析</w:t>
            </w:r>
          </w:p>
          <w:p w14:paraId="3BAA429A"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sz w:val="20"/>
                <w:szCs w:val="20"/>
              </w:rPr>
              <w:t>Analysis of Mechanical Manufacturing</w:t>
            </w:r>
          </w:p>
        </w:tc>
        <w:tc>
          <w:tcPr>
            <w:tcW w:w="698" w:type="dxa"/>
            <w:vMerge/>
          </w:tcPr>
          <w:p w14:paraId="0DC9D0B6"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B62C7A" w:rsidRPr="00E053D1" w14:paraId="4CF4FDF8" w14:textId="77777777" w:rsidTr="001D6B22">
        <w:tblPrEx>
          <w:tblCellMar>
            <w:top w:w="0" w:type="dxa"/>
            <w:bottom w:w="0" w:type="dxa"/>
          </w:tblCellMar>
        </w:tblPrEx>
        <w:trPr>
          <w:trHeight w:val="20"/>
          <w:jc w:val="center"/>
        </w:trPr>
        <w:tc>
          <w:tcPr>
            <w:tcW w:w="4521" w:type="dxa"/>
            <w:vAlign w:val="center"/>
          </w:tcPr>
          <w:p w14:paraId="35D00CCB"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高等金屬成型理論</w:t>
            </w:r>
          </w:p>
          <w:p w14:paraId="464D5243" w14:textId="09878CC2" w:rsidR="00B62C7A" w:rsidRPr="00D10765" w:rsidRDefault="00B62C7A" w:rsidP="00B62C7A">
            <w:p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Advanced Theories of Metal Forming</w:t>
            </w:r>
          </w:p>
        </w:tc>
        <w:tc>
          <w:tcPr>
            <w:tcW w:w="698" w:type="dxa"/>
            <w:vMerge/>
          </w:tcPr>
          <w:p w14:paraId="1F59A3FE" w14:textId="77777777" w:rsidR="00B62C7A" w:rsidRPr="002A603A" w:rsidRDefault="00B62C7A" w:rsidP="00B62C7A">
            <w:pPr>
              <w:tabs>
                <w:tab w:val="left" w:pos="2160"/>
              </w:tabs>
              <w:snapToGrid w:val="0"/>
              <w:rPr>
                <w:rFonts w:ascii="標楷體" w:eastAsia="標楷體" w:hAnsi="標楷體" w:hint="eastAsia"/>
                <w:sz w:val="13"/>
                <w:szCs w:val="13"/>
              </w:rPr>
            </w:pPr>
          </w:p>
        </w:tc>
      </w:tr>
      <w:tr w:rsidR="00B62C7A" w:rsidRPr="00E053D1" w14:paraId="5BFD35AD" w14:textId="77777777" w:rsidTr="001D6B22">
        <w:tblPrEx>
          <w:tblCellMar>
            <w:top w:w="0" w:type="dxa"/>
            <w:bottom w:w="0" w:type="dxa"/>
          </w:tblCellMar>
        </w:tblPrEx>
        <w:trPr>
          <w:trHeight w:val="20"/>
          <w:jc w:val="center"/>
        </w:trPr>
        <w:tc>
          <w:tcPr>
            <w:tcW w:w="4521" w:type="dxa"/>
            <w:vAlign w:val="center"/>
          </w:tcPr>
          <w:p w14:paraId="302FAD1E"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應用塑性力學</w:t>
            </w:r>
          </w:p>
          <w:p w14:paraId="74ED9A11" w14:textId="30112C0B" w:rsidR="00B62C7A" w:rsidRPr="00D10765" w:rsidRDefault="00B62C7A" w:rsidP="00B62C7A">
            <w:p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Applied Plasticity</w:t>
            </w:r>
          </w:p>
        </w:tc>
        <w:tc>
          <w:tcPr>
            <w:tcW w:w="698" w:type="dxa"/>
            <w:vMerge/>
          </w:tcPr>
          <w:p w14:paraId="5A3C7263" w14:textId="77777777" w:rsidR="00B62C7A" w:rsidRPr="002A603A" w:rsidRDefault="00B62C7A" w:rsidP="00B62C7A">
            <w:pPr>
              <w:tabs>
                <w:tab w:val="left" w:pos="2160"/>
              </w:tabs>
              <w:snapToGrid w:val="0"/>
              <w:rPr>
                <w:rFonts w:ascii="標楷體" w:eastAsia="標楷體" w:hAnsi="標楷體" w:hint="eastAsia"/>
                <w:sz w:val="13"/>
                <w:szCs w:val="13"/>
              </w:rPr>
            </w:pPr>
          </w:p>
        </w:tc>
      </w:tr>
      <w:tr w:rsidR="00AE3B35" w:rsidRPr="00E053D1" w14:paraId="719BE603" w14:textId="77777777" w:rsidTr="001D6B22">
        <w:tblPrEx>
          <w:tblCellMar>
            <w:top w:w="0" w:type="dxa"/>
            <w:bottom w:w="0" w:type="dxa"/>
          </w:tblCellMar>
        </w:tblPrEx>
        <w:trPr>
          <w:trHeight w:val="20"/>
          <w:jc w:val="center"/>
        </w:trPr>
        <w:tc>
          <w:tcPr>
            <w:tcW w:w="4521" w:type="dxa"/>
            <w:vAlign w:val="center"/>
          </w:tcPr>
          <w:p w14:paraId="72CF05BC"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光機電工程概論</w:t>
            </w:r>
          </w:p>
          <w:p w14:paraId="0B1BEA79"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sz w:val="20"/>
                <w:szCs w:val="20"/>
              </w:rPr>
              <w:t>Introduction to Opto-Mechatronics</w:t>
            </w:r>
          </w:p>
        </w:tc>
        <w:tc>
          <w:tcPr>
            <w:tcW w:w="698" w:type="dxa"/>
            <w:vMerge/>
          </w:tcPr>
          <w:p w14:paraId="48FECA18" w14:textId="77777777" w:rsidR="00AE3B35" w:rsidRPr="002A603A" w:rsidRDefault="00AE3B35" w:rsidP="001D6B22">
            <w:pPr>
              <w:tabs>
                <w:tab w:val="left" w:pos="2160"/>
              </w:tabs>
              <w:snapToGrid w:val="0"/>
              <w:rPr>
                <w:rFonts w:ascii="標楷體" w:eastAsia="標楷體" w:hAnsi="標楷體" w:hint="eastAsia"/>
                <w:sz w:val="13"/>
                <w:szCs w:val="13"/>
              </w:rPr>
            </w:pPr>
          </w:p>
        </w:tc>
      </w:tr>
      <w:tr w:rsidR="00AE3B35" w:rsidRPr="00E053D1" w14:paraId="4B1CCF4F" w14:textId="77777777" w:rsidTr="001D6B22">
        <w:tblPrEx>
          <w:tblCellMar>
            <w:top w:w="0" w:type="dxa"/>
            <w:bottom w:w="0" w:type="dxa"/>
          </w:tblCellMar>
        </w:tblPrEx>
        <w:trPr>
          <w:trHeight w:val="20"/>
          <w:jc w:val="center"/>
        </w:trPr>
        <w:tc>
          <w:tcPr>
            <w:tcW w:w="4521" w:type="dxa"/>
            <w:vAlign w:val="center"/>
          </w:tcPr>
          <w:p w14:paraId="04D4057E"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現代控制工程</w:t>
            </w:r>
          </w:p>
          <w:p w14:paraId="54E364C0"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color w:val="000000"/>
                <w:sz w:val="20"/>
                <w:szCs w:val="20"/>
              </w:rPr>
              <w:t>Modern Control Engineering</w:t>
            </w:r>
          </w:p>
        </w:tc>
        <w:tc>
          <w:tcPr>
            <w:tcW w:w="698" w:type="dxa"/>
            <w:vMerge/>
            <w:vAlign w:val="center"/>
          </w:tcPr>
          <w:p w14:paraId="329CF982" w14:textId="77777777" w:rsidR="00AE3B35" w:rsidRPr="002A4B97" w:rsidRDefault="00AE3B35" w:rsidP="001D6B22">
            <w:pPr>
              <w:spacing w:line="300" w:lineRule="exact"/>
              <w:jc w:val="both"/>
              <w:rPr>
                <w:rFonts w:eastAsia="標楷體"/>
              </w:rPr>
            </w:pPr>
          </w:p>
        </w:tc>
      </w:tr>
      <w:tr w:rsidR="00AE3B35" w:rsidRPr="00E053D1" w14:paraId="3ABD0168" w14:textId="77777777" w:rsidTr="001D6B22">
        <w:tblPrEx>
          <w:tblCellMar>
            <w:top w:w="0" w:type="dxa"/>
            <w:bottom w:w="0" w:type="dxa"/>
          </w:tblCellMar>
        </w:tblPrEx>
        <w:trPr>
          <w:trHeight w:val="20"/>
          <w:jc w:val="center"/>
        </w:trPr>
        <w:tc>
          <w:tcPr>
            <w:tcW w:w="4521" w:type="dxa"/>
            <w:vAlign w:val="center"/>
          </w:tcPr>
          <w:p w14:paraId="2B49F6CC"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伺服</w:t>
            </w:r>
            <w:r w:rsidRPr="00D10765">
              <w:rPr>
                <w:rFonts w:eastAsia="標楷體"/>
                <w:color w:val="000000"/>
                <w:sz w:val="20"/>
                <w:szCs w:val="20"/>
              </w:rPr>
              <w:t>控制工程</w:t>
            </w:r>
          </w:p>
          <w:p w14:paraId="4F8DB591"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sz w:val="20"/>
                <w:szCs w:val="20"/>
              </w:rPr>
              <w:t>Servo Control Engineering</w:t>
            </w:r>
          </w:p>
        </w:tc>
        <w:tc>
          <w:tcPr>
            <w:tcW w:w="698" w:type="dxa"/>
            <w:vMerge/>
            <w:vAlign w:val="center"/>
          </w:tcPr>
          <w:p w14:paraId="0A7B6421" w14:textId="77777777" w:rsidR="00AE3B35" w:rsidRPr="002A4B97" w:rsidRDefault="00AE3B35" w:rsidP="001D6B22">
            <w:pPr>
              <w:spacing w:line="300" w:lineRule="exact"/>
              <w:jc w:val="both"/>
              <w:rPr>
                <w:rFonts w:eastAsia="標楷體"/>
              </w:rPr>
            </w:pPr>
          </w:p>
        </w:tc>
      </w:tr>
      <w:tr w:rsidR="00AE3B35" w:rsidRPr="00E053D1" w14:paraId="6DF6E6D5" w14:textId="77777777" w:rsidTr="001D6B22">
        <w:tblPrEx>
          <w:tblCellMar>
            <w:top w:w="0" w:type="dxa"/>
            <w:bottom w:w="0" w:type="dxa"/>
          </w:tblCellMar>
        </w:tblPrEx>
        <w:trPr>
          <w:trHeight w:val="20"/>
          <w:jc w:val="center"/>
        </w:trPr>
        <w:tc>
          <w:tcPr>
            <w:tcW w:w="4521" w:type="dxa"/>
            <w:vAlign w:val="center"/>
          </w:tcPr>
          <w:p w14:paraId="7FEBCE31"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虛實整合數位化工廠</w:t>
            </w:r>
          </w:p>
          <w:p w14:paraId="14521EB9" w14:textId="77777777" w:rsidR="00AE3B35" w:rsidRPr="00D10765" w:rsidRDefault="00AE3B35" w:rsidP="001D6B22">
            <w:pPr>
              <w:tabs>
                <w:tab w:val="left" w:pos="2160"/>
              </w:tabs>
              <w:snapToGrid w:val="0"/>
              <w:spacing w:line="240" w:lineRule="exact"/>
              <w:rPr>
                <w:rFonts w:eastAsia="標楷體"/>
                <w:sz w:val="20"/>
                <w:szCs w:val="20"/>
              </w:rPr>
            </w:pPr>
            <w:r w:rsidRPr="00D10765">
              <w:rPr>
                <w:rFonts w:eastAsia="標楷體"/>
                <w:color w:val="000000"/>
                <w:sz w:val="20"/>
                <w:szCs w:val="20"/>
              </w:rPr>
              <w:t>Cyber-Physical Factory</w:t>
            </w:r>
          </w:p>
        </w:tc>
        <w:tc>
          <w:tcPr>
            <w:tcW w:w="698" w:type="dxa"/>
            <w:vMerge/>
            <w:vAlign w:val="center"/>
          </w:tcPr>
          <w:p w14:paraId="2D71487E" w14:textId="77777777" w:rsidR="00AE3B35" w:rsidRPr="002A4B97" w:rsidRDefault="00AE3B35" w:rsidP="001D6B22">
            <w:pPr>
              <w:widowControl/>
              <w:snapToGrid w:val="0"/>
              <w:rPr>
                <w:rFonts w:eastAsia="標楷體"/>
                <w:color w:val="000000"/>
              </w:rPr>
            </w:pPr>
          </w:p>
        </w:tc>
      </w:tr>
      <w:tr w:rsidR="00AE3B35" w:rsidRPr="00E053D1" w14:paraId="5FC58E88" w14:textId="77777777" w:rsidTr="001D6B22">
        <w:tblPrEx>
          <w:tblCellMar>
            <w:top w:w="0" w:type="dxa"/>
            <w:bottom w:w="0" w:type="dxa"/>
          </w:tblCellMar>
        </w:tblPrEx>
        <w:trPr>
          <w:trHeight w:val="20"/>
          <w:jc w:val="center"/>
        </w:trPr>
        <w:tc>
          <w:tcPr>
            <w:tcW w:w="4521" w:type="dxa"/>
            <w:vAlign w:val="center"/>
          </w:tcPr>
          <w:p w14:paraId="3A4AB5B4"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工具機製造品質工程</w:t>
            </w:r>
          </w:p>
          <w:p w14:paraId="5F29864B" w14:textId="77777777" w:rsidR="00AE3B35" w:rsidRPr="00D10765" w:rsidRDefault="00AE3B35" w:rsidP="001D6B22">
            <w:pPr>
              <w:snapToGrid w:val="0"/>
              <w:spacing w:line="240" w:lineRule="exact"/>
              <w:rPr>
                <w:rFonts w:ascii="標楷體" w:eastAsia="標楷體" w:hAnsi="標楷體" w:cs="Arial" w:hint="eastAsia"/>
                <w:color w:val="000000"/>
                <w:sz w:val="20"/>
                <w:szCs w:val="20"/>
              </w:rPr>
            </w:pPr>
            <w:r w:rsidRPr="00D10765">
              <w:rPr>
                <w:rFonts w:eastAsia="標楷體"/>
                <w:color w:val="000000"/>
                <w:sz w:val="20"/>
                <w:szCs w:val="20"/>
              </w:rPr>
              <w:t>Quality Engineering of Machine Tools and Manufacture</w:t>
            </w:r>
          </w:p>
        </w:tc>
        <w:tc>
          <w:tcPr>
            <w:tcW w:w="698" w:type="dxa"/>
            <w:vMerge/>
            <w:vAlign w:val="center"/>
          </w:tcPr>
          <w:p w14:paraId="5711C529" w14:textId="77777777" w:rsidR="00AE3B35" w:rsidRPr="002A4B97" w:rsidRDefault="00AE3B35" w:rsidP="001D6B22">
            <w:pPr>
              <w:snapToGrid w:val="0"/>
              <w:rPr>
                <w:rFonts w:eastAsia="標楷體"/>
              </w:rPr>
            </w:pPr>
          </w:p>
        </w:tc>
      </w:tr>
      <w:tr w:rsidR="00B62C7A" w:rsidRPr="00E053D1" w14:paraId="79313A9F" w14:textId="77777777" w:rsidTr="001D6B22">
        <w:tblPrEx>
          <w:tblCellMar>
            <w:top w:w="0" w:type="dxa"/>
            <w:bottom w:w="0" w:type="dxa"/>
          </w:tblCellMar>
        </w:tblPrEx>
        <w:trPr>
          <w:trHeight w:val="20"/>
          <w:jc w:val="center"/>
        </w:trPr>
        <w:tc>
          <w:tcPr>
            <w:tcW w:w="4521" w:type="dxa"/>
            <w:vAlign w:val="center"/>
          </w:tcPr>
          <w:p w14:paraId="0AC886AA"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營運管理與製造執行系統</w:t>
            </w:r>
          </w:p>
          <w:p w14:paraId="0188E144" w14:textId="49E2E5B9" w:rsidR="00B62C7A" w:rsidRPr="00D10765" w:rsidRDefault="00B62C7A" w:rsidP="00B62C7A">
            <w:pPr>
              <w:tabs>
                <w:tab w:val="left" w:pos="2160"/>
              </w:tabs>
              <w:suppressAutoHyphens w:val="0"/>
              <w:autoSpaceDE/>
              <w:autoSpaceDN/>
              <w:snapToGrid w:val="0"/>
              <w:spacing w:line="240" w:lineRule="exact"/>
              <w:textAlignment w:val="auto"/>
              <w:rPr>
                <w:rFonts w:eastAsia="標楷體"/>
                <w:color w:val="000000"/>
                <w:sz w:val="20"/>
                <w:szCs w:val="20"/>
              </w:rPr>
            </w:pPr>
            <w:r w:rsidRPr="00D10765">
              <w:rPr>
                <w:rFonts w:eastAsia="標楷體"/>
                <w:color w:val="202124"/>
                <w:sz w:val="20"/>
                <w:szCs w:val="20"/>
                <w:lang w:val="en"/>
              </w:rPr>
              <w:t xml:space="preserve">Operation Management and </w:t>
            </w:r>
            <w:r w:rsidRPr="00D10765">
              <w:rPr>
                <w:rFonts w:eastAsia="標楷體"/>
                <w:color w:val="000000"/>
                <w:sz w:val="20"/>
                <w:szCs w:val="20"/>
              </w:rPr>
              <w:t>Manufacturing Execution Systems</w:t>
            </w:r>
          </w:p>
        </w:tc>
        <w:tc>
          <w:tcPr>
            <w:tcW w:w="698" w:type="dxa"/>
            <w:vMerge/>
            <w:vAlign w:val="center"/>
          </w:tcPr>
          <w:p w14:paraId="7B369CFB" w14:textId="77777777" w:rsidR="00B62C7A" w:rsidRPr="002A4B97" w:rsidRDefault="00B62C7A" w:rsidP="00B62C7A">
            <w:pPr>
              <w:snapToGrid w:val="0"/>
              <w:rPr>
                <w:rFonts w:eastAsia="標楷體"/>
              </w:rPr>
            </w:pPr>
          </w:p>
        </w:tc>
      </w:tr>
      <w:tr w:rsidR="00B62C7A" w:rsidRPr="00E053D1" w14:paraId="1DEB0112" w14:textId="77777777" w:rsidTr="001D6B22">
        <w:tblPrEx>
          <w:tblCellMar>
            <w:top w:w="0" w:type="dxa"/>
            <w:bottom w:w="0" w:type="dxa"/>
          </w:tblCellMar>
        </w:tblPrEx>
        <w:trPr>
          <w:trHeight w:val="20"/>
          <w:jc w:val="center"/>
        </w:trPr>
        <w:tc>
          <w:tcPr>
            <w:tcW w:w="4521" w:type="dxa"/>
            <w:vAlign w:val="center"/>
          </w:tcPr>
          <w:p w14:paraId="2093CC5E"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工具機系統設計分析</w:t>
            </w:r>
          </w:p>
          <w:p w14:paraId="71FA7ED7" w14:textId="6113E3AD" w:rsidR="00B62C7A" w:rsidRPr="00D10765" w:rsidRDefault="00B62C7A" w:rsidP="00B62C7A">
            <w:pPr>
              <w:tabs>
                <w:tab w:val="left" w:pos="2160"/>
              </w:tabs>
              <w:suppressAutoHyphens w:val="0"/>
              <w:autoSpaceDE/>
              <w:autoSpaceDN/>
              <w:snapToGrid w:val="0"/>
              <w:spacing w:line="240" w:lineRule="exact"/>
              <w:textAlignment w:val="auto"/>
              <w:rPr>
                <w:rFonts w:eastAsia="標楷體"/>
                <w:color w:val="000000"/>
                <w:sz w:val="20"/>
                <w:szCs w:val="20"/>
              </w:rPr>
            </w:pPr>
            <w:r w:rsidRPr="00D10765">
              <w:rPr>
                <w:rFonts w:eastAsia="標楷體"/>
                <w:sz w:val="20"/>
                <w:szCs w:val="20"/>
              </w:rPr>
              <w:t>Design and Analysis of Machine Tools</w:t>
            </w:r>
          </w:p>
        </w:tc>
        <w:tc>
          <w:tcPr>
            <w:tcW w:w="698" w:type="dxa"/>
            <w:vMerge/>
            <w:vAlign w:val="center"/>
          </w:tcPr>
          <w:p w14:paraId="31E0F385" w14:textId="77777777" w:rsidR="00B62C7A" w:rsidRPr="002A4B97" w:rsidRDefault="00B62C7A" w:rsidP="00B62C7A">
            <w:pPr>
              <w:snapToGrid w:val="0"/>
              <w:rPr>
                <w:rFonts w:eastAsia="標楷體"/>
              </w:rPr>
            </w:pPr>
          </w:p>
        </w:tc>
      </w:tr>
      <w:tr w:rsidR="00B62C7A" w:rsidRPr="00E053D1" w14:paraId="6A85F78F" w14:textId="77777777" w:rsidTr="001D6B22">
        <w:tblPrEx>
          <w:tblCellMar>
            <w:top w:w="0" w:type="dxa"/>
            <w:bottom w:w="0" w:type="dxa"/>
          </w:tblCellMar>
        </w:tblPrEx>
        <w:trPr>
          <w:trHeight w:val="20"/>
          <w:jc w:val="center"/>
        </w:trPr>
        <w:tc>
          <w:tcPr>
            <w:tcW w:w="4521" w:type="dxa"/>
            <w:vAlign w:val="center"/>
          </w:tcPr>
          <w:p w14:paraId="53124029"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整線整合之伺服控制工程</w:t>
            </w:r>
          </w:p>
          <w:p w14:paraId="6B6CE80A" w14:textId="7E343657" w:rsidR="00B62C7A" w:rsidRPr="00D10765" w:rsidRDefault="00B62C7A" w:rsidP="00B62C7A">
            <w:pPr>
              <w:tabs>
                <w:tab w:val="left" w:pos="2160"/>
              </w:tabs>
              <w:suppressAutoHyphens w:val="0"/>
              <w:autoSpaceDE/>
              <w:autoSpaceDN/>
              <w:snapToGrid w:val="0"/>
              <w:spacing w:line="240" w:lineRule="exact"/>
              <w:textAlignment w:val="auto"/>
              <w:rPr>
                <w:rFonts w:eastAsia="標楷體"/>
                <w:color w:val="000000"/>
                <w:sz w:val="20"/>
                <w:szCs w:val="20"/>
              </w:rPr>
            </w:pPr>
            <w:r w:rsidRPr="00D10765">
              <w:rPr>
                <w:rFonts w:eastAsia="標楷體"/>
                <w:color w:val="000000"/>
                <w:sz w:val="20"/>
                <w:szCs w:val="20"/>
              </w:rPr>
              <w:t>Servo Control Engineering in Integrated Production Line</w:t>
            </w:r>
          </w:p>
        </w:tc>
        <w:tc>
          <w:tcPr>
            <w:tcW w:w="698" w:type="dxa"/>
            <w:vMerge/>
            <w:vAlign w:val="center"/>
          </w:tcPr>
          <w:p w14:paraId="4C0EB015" w14:textId="77777777" w:rsidR="00B62C7A" w:rsidRPr="002A4B97" w:rsidRDefault="00B62C7A" w:rsidP="00B62C7A">
            <w:pPr>
              <w:snapToGrid w:val="0"/>
              <w:rPr>
                <w:rFonts w:eastAsia="標楷體"/>
              </w:rPr>
            </w:pPr>
          </w:p>
        </w:tc>
      </w:tr>
      <w:tr w:rsidR="00B62C7A" w:rsidRPr="00E053D1" w14:paraId="33B60867" w14:textId="77777777" w:rsidTr="001D6B22">
        <w:tblPrEx>
          <w:tblCellMar>
            <w:top w:w="0" w:type="dxa"/>
            <w:bottom w:w="0" w:type="dxa"/>
          </w:tblCellMar>
        </w:tblPrEx>
        <w:trPr>
          <w:trHeight w:val="20"/>
          <w:jc w:val="center"/>
        </w:trPr>
        <w:tc>
          <w:tcPr>
            <w:tcW w:w="4521" w:type="dxa"/>
            <w:vAlign w:val="center"/>
          </w:tcPr>
          <w:p w14:paraId="569F717A"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產線加工應用之誤差分析、量測與補償</w:t>
            </w:r>
          </w:p>
          <w:p w14:paraId="29A92BBA" w14:textId="3DD13A66" w:rsidR="00B62C7A" w:rsidRPr="00D10765" w:rsidRDefault="00B62C7A" w:rsidP="00B62C7A">
            <w:pPr>
              <w:tabs>
                <w:tab w:val="left" w:pos="2160"/>
              </w:tabs>
              <w:suppressAutoHyphens w:val="0"/>
              <w:autoSpaceDE/>
              <w:autoSpaceDN/>
              <w:snapToGrid w:val="0"/>
              <w:spacing w:line="240" w:lineRule="exact"/>
              <w:textAlignment w:val="auto"/>
              <w:rPr>
                <w:rFonts w:eastAsia="標楷體"/>
                <w:color w:val="000000"/>
                <w:sz w:val="20"/>
                <w:szCs w:val="20"/>
              </w:rPr>
            </w:pPr>
            <w:r w:rsidRPr="00D10765">
              <w:rPr>
                <w:rFonts w:eastAsia="標楷體"/>
                <w:sz w:val="20"/>
                <w:szCs w:val="20"/>
              </w:rPr>
              <w:t>Error Analysis, Compensation, and Measurement for Precision Machines and Production Line</w:t>
            </w:r>
          </w:p>
        </w:tc>
        <w:tc>
          <w:tcPr>
            <w:tcW w:w="698" w:type="dxa"/>
            <w:vMerge/>
            <w:vAlign w:val="center"/>
          </w:tcPr>
          <w:p w14:paraId="59FF56E9" w14:textId="77777777" w:rsidR="00B62C7A" w:rsidRPr="002A4B97" w:rsidRDefault="00B62C7A" w:rsidP="00B62C7A">
            <w:pPr>
              <w:snapToGrid w:val="0"/>
              <w:rPr>
                <w:rFonts w:eastAsia="標楷體"/>
              </w:rPr>
            </w:pPr>
          </w:p>
        </w:tc>
      </w:tr>
      <w:tr w:rsidR="00B62C7A" w:rsidRPr="00E053D1" w14:paraId="5A7D5E33" w14:textId="77777777" w:rsidTr="001D6B22">
        <w:tblPrEx>
          <w:tblCellMar>
            <w:top w:w="0" w:type="dxa"/>
            <w:bottom w:w="0" w:type="dxa"/>
          </w:tblCellMar>
        </w:tblPrEx>
        <w:trPr>
          <w:trHeight w:val="20"/>
          <w:jc w:val="center"/>
        </w:trPr>
        <w:tc>
          <w:tcPr>
            <w:tcW w:w="4521" w:type="dxa"/>
            <w:vAlign w:val="center"/>
          </w:tcPr>
          <w:p w14:paraId="1EBA362B" w14:textId="77777777" w:rsidR="00B62C7A" w:rsidRPr="00D10765" w:rsidRDefault="00B62C7A" w:rsidP="00B62C7A">
            <w:pPr>
              <w:numPr>
                <w:ilvl w:val="0"/>
                <w:numId w:val="5"/>
              </w:numPr>
              <w:suppressAutoHyphens w:val="0"/>
              <w:autoSpaceDE/>
              <w:autoSpaceDN/>
              <w:textAlignment w:val="auto"/>
              <w:rPr>
                <w:rFonts w:ascii="標楷體" w:eastAsia="標楷體" w:hAnsi="標楷體"/>
                <w:spacing w:val="-20"/>
                <w:sz w:val="20"/>
                <w:szCs w:val="20"/>
              </w:rPr>
            </w:pPr>
            <w:r w:rsidRPr="00D10765">
              <w:rPr>
                <w:rFonts w:ascii="標楷體" w:eastAsia="標楷體" w:hAnsi="標楷體" w:cs="Calibri" w:hint="eastAsia"/>
                <w:color w:val="000000"/>
                <w:sz w:val="20"/>
                <w:szCs w:val="20"/>
              </w:rPr>
              <w:t>半導體製程設備與技術</w:t>
            </w:r>
          </w:p>
          <w:p w14:paraId="72F80649" w14:textId="68BCE4AA" w:rsidR="00B62C7A" w:rsidRPr="00D10765" w:rsidRDefault="00B62C7A" w:rsidP="00B62C7A">
            <w:pPr>
              <w:tabs>
                <w:tab w:val="left" w:pos="2160"/>
              </w:tabs>
              <w:suppressAutoHyphens w:val="0"/>
              <w:autoSpaceDE/>
              <w:autoSpaceDN/>
              <w:snapToGrid w:val="0"/>
              <w:spacing w:line="240" w:lineRule="exact"/>
              <w:textAlignment w:val="auto"/>
              <w:rPr>
                <w:rFonts w:eastAsia="標楷體"/>
                <w:color w:val="000000"/>
                <w:sz w:val="20"/>
                <w:szCs w:val="20"/>
              </w:rPr>
            </w:pPr>
            <w:r w:rsidRPr="00D10765">
              <w:rPr>
                <w:rFonts w:ascii="標楷體" w:eastAsia="標楷體" w:hAnsi="標楷體" w:hint="eastAsia"/>
                <w:color w:val="000000"/>
                <w:sz w:val="20"/>
                <w:szCs w:val="20"/>
              </w:rPr>
              <w:t>Semiconductor Manufacturing Equipment and Technology</w:t>
            </w:r>
          </w:p>
        </w:tc>
        <w:tc>
          <w:tcPr>
            <w:tcW w:w="698" w:type="dxa"/>
            <w:vMerge/>
            <w:vAlign w:val="center"/>
          </w:tcPr>
          <w:p w14:paraId="30161701" w14:textId="77777777" w:rsidR="00B62C7A" w:rsidRPr="002A4B97" w:rsidRDefault="00B62C7A" w:rsidP="00B62C7A">
            <w:pPr>
              <w:snapToGrid w:val="0"/>
              <w:rPr>
                <w:rFonts w:eastAsia="標楷體"/>
              </w:rPr>
            </w:pPr>
          </w:p>
        </w:tc>
      </w:tr>
      <w:tr w:rsidR="00B62C7A" w:rsidRPr="00E053D1" w14:paraId="5853FA1C" w14:textId="77777777" w:rsidTr="001D6B22">
        <w:tblPrEx>
          <w:tblCellMar>
            <w:top w:w="0" w:type="dxa"/>
            <w:bottom w:w="0" w:type="dxa"/>
          </w:tblCellMar>
        </w:tblPrEx>
        <w:trPr>
          <w:trHeight w:val="20"/>
          <w:jc w:val="center"/>
        </w:trPr>
        <w:tc>
          <w:tcPr>
            <w:tcW w:w="4521" w:type="dxa"/>
            <w:vAlign w:val="center"/>
          </w:tcPr>
          <w:p w14:paraId="469F7EC4" w14:textId="77777777" w:rsidR="00B62C7A" w:rsidRPr="00B62C7A" w:rsidRDefault="00B62C7A" w:rsidP="00B62C7A">
            <w:pPr>
              <w:numPr>
                <w:ilvl w:val="0"/>
                <w:numId w:val="5"/>
              </w:numPr>
              <w:tabs>
                <w:tab w:val="left" w:pos="2160"/>
              </w:tabs>
              <w:suppressAutoHyphens w:val="0"/>
              <w:autoSpaceDE/>
              <w:autoSpaceDN/>
              <w:snapToGrid w:val="0"/>
              <w:spacing w:line="240" w:lineRule="exact"/>
              <w:textAlignment w:val="auto"/>
              <w:rPr>
                <w:rFonts w:eastAsia="標楷體"/>
                <w:color w:val="000000"/>
                <w:sz w:val="20"/>
                <w:szCs w:val="20"/>
              </w:rPr>
            </w:pPr>
            <w:r w:rsidRPr="00B62C7A">
              <w:rPr>
                <w:rFonts w:ascii="標楷體" w:eastAsia="標楷體" w:hAnsi="標楷體" w:cs="Calibri" w:hint="eastAsia"/>
                <w:color w:val="000000"/>
                <w:sz w:val="20"/>
                <w:szCs w:val="20"/>
              </w:rPr>
              <w:t>無人機技術</w:t>
            </w:r>
          </w:p>
          <w:p w14:paraId="4B2233FE" w14:textId="4AE82350" w:rsidR="00B62C7A" w:rsidRPr="00D10765" w:rsidRDefault="00B62C7A" w:rsidP="00B62C7A">
            <w:pPr>
              <w:tabs>
                <w:tab w:val="left" w:pos="2160"/>
              </w:tabs>
              <w:suppressAutoHyphens w:val="0"/>
              <w:autoSpaceDE/>
              <w:autoSpaceDN/>
              <w:snapToGrid w:val="0"/>
              <w:spacing w:line="240" w:lineRule="exact"/>
              <w:textAlignment w:val="auto"/>
              <w:rPr>
                <w:rFonts w:eastAsia="標楷體"/>
                <w:color w:val="000000"/>
                <w:sz w:val="20"/>
                <w:szCs w:val="20"/>
              </w:rPr>
            </w:pPr>
            <w:r w:rsidRPr="00B62C7A">
              <w:rPr>
                <w:rFonts w:ascii="Arial" w:hAnsi="Arial"/>
                <w:sz w:val="20"/>
                <w:szCs w:val="20"/>
              </w:rPr>
              <w:t>Drone Technologies</w:t>
            </w:r>
          </w:p>
        </w:tc>
        <w:tc>
          <w:tcPr>
            <w:tcW w:w="698" w:type="dxa"/>
            <w:vMerge/>
            <w:vAlign w:val="center"/>
          </w:tcPr>
          <w:p w14:paraId="7A3181F8" w14:textId="77777777" w:rsidR="00B62C7A" w:rsidRPr="002A4B97" w:rsidRDefault="00B62C7A" w:rsidP="001D6B22">
            <w:pPr>
              <w:snapToGrid w:val="0"/>
              <w:rPr>
                <w:rFonts w:eastAsia="標楷體"/>
              </w:rPr>
            </w:pPr>
          </w:p>
        </w:tc>
      </w:tr>
      <w:tr w:rsidR="00B62C7A" w:rsidRPr="00E053D1" w14:paraId="60E68553" w14:textId="77777777" w:rsidTr="001D6B22">
        <w:tblPrEx>
          <w:tblCellMar>
            <w:top w:w="0" w:type="dxa"/>
            <w:bottom w:w="0" w:type="dxa"/>
          </w:tblCellMar>
        </w:tblPrEx>
        <w:trPr>
          <w:trHeight w:val="20"/>
          <w:jc w:val="center"/>
        </w:trPr>
        <w:tc>
          <w:tcPr>
            <w:tcW w:w="4521" w:type="dxa"/>
            <w:vAlign w:val="center"/>
          </w:tcPr>
          <w:p w14:paraId="717B7ECF" w14:textId="77777777" w:rsidR="00B62C7A" w:rsidRPr="00B62C7A" w:rsidRDefault="00B62C7A" w:rsidP="00B62C7A">
            <w:pPr>
              <w:numPr>
                <w:ilvl w:val="0"/>
                <w:numId w:val="5"/>
              </w:numPr>
              <w:tabs>
                <w:tab w:val="left" w:pos="2160"/>
              </w:tabs>
              <w:suppressAutoHyphens w:val="0"/>
              <w:autoSpaceDE/>
              <w:autoSpaceDN/>
              <w:snapToGrid w:val="0"/>
              <w:spacing w:line="240" w:lineRule="exact"/>
              <w:textAlignment w:val="auto"/>
              <w:rPr>
                <w:rFonts w:eastAsia="標楷體"/>
                <w:color w:val="000000"/>
                <w:sz w:val="20"/>
                <w:szCs w:val="20"/>
              </w:rPr>
            </w:pPr>
            <w:r w:rsidRPr="00B62C7A">
              <w:rPr>
                <w:rFonts w:ascii="標楷體" w:eastAsia="標楷體" w:hAnsi="標楷體" w:hint="eastAsia"/>
                <w:sz w:val="20"/>
                <w:szCs w:val="20"/>
              </w:rPr>
              <w:t>機器學習運營與實踐</w:t>
            </w:r>
          </w:p>
          <w:p w14:paraId="56A78A95" w14:textId="180E23AE" w:rsidR="00B62C7A" w:rsidRPr="00D10765" w:rsidRDefault="00B62C7A" w:rsidP="00B62C7A">
            <w:pPr>
              <w:tabs>
                <w:tab w:val="left" w:pos="2160"/>
              </w:tabs>
              <w:suppressAutoHyphens w:val="0"/>
              <w:autoSpaceDE/>
              <w:autoSpaceDN/>
              <w:snapToGrid w:val="0"/>
              <w:spacing w:line="240" w:lineRule="exact"/>
              <w:textAlignment w:val="auto"/>
              <w:rPr>
                <w:rFonts w:eastAsia="標楷體"/>
                <w:color w:val="000000"/>
                <w:sz w:val="20"/>
                <w:szCs w:val="20"/>
              </w:rPr>
            </w:pPr>
            <w:r w:rsidRPr="00B62C7A">
              <w:rPr>
                <w:rFonts w:ascii="標楷體" w:eastAsia="標楷體" w:hAnsi="標楷體"/>
                <w:color w:val="000000"/>
                <w:sz w:val="20"/>
                <w:szCs w:val="20"/>
              </w:rPr>
              <w:t>Machine Learning Operations and Practice</w:t>
            </w:r>
          </w:p>
        </w:tc>
        <w:tc>
          <w:tcPr>
            <w:tcW w:w="698" w:type="dxa"/>
            <w:vMerge/>
            <w:vAlign w:val="center"/>
          </w:tcPr>
          <w:p w14:paraId="747C556F" w14:textId="77777777" w:rsidR="00B62C7A" w:rsidRPr="002A4B97" w:rsidRDefault="00B62C7A" w:rsidP="001D6B22">
            <w:pPr>
              <w:snapToGrid w:val="0"/>
              <w:rPr>
                <w:rFonts w:eastAsia="標楷體"/>
              </w:rPr>
            </w:pPr>
          </w:p>
        </w:tc>
      </w:tr>
      <w:tr w:rsidR="00AE3B35" w:rsidRPr="00E053D1" w14:paraId="7691A1F1" w14:textId="77777777" w:rsidTr="001D6B22">
        <w:tblPrEx>
          <w:tblCellMar>
            <w:top w:w="0" w:type="dxa"/>
            <w:bottom w:w="0" w:type="dxa"/>
          </w:tblCellMar>
        </w:tblPrEx>
        <w:trPr>
          <w:trHeight w:val="20"/>
          <w:jc w:val="center"/>
        </w:trPr>
        <w:tc>
          <w:tcPr>
            <w:tcW w:w="4521" w:type="dxa"/>
            <w:vAlign w:val="center"/>
          </w:tcPr>
          <w:p w14:paraId="32A5FD27" w14:textId="77777777" w:rsidR="00AE3B35" w:rsidRPr="00D10765" w:rsidRDefault="00AE3B35" w:rsidP="00AE3B35">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量測系統原理與設計</w:t>
            </w:r>
          </w:p>
          <w:p w14:paraId="74D9664E" w14:textId="24ED928B" w:rsidR="00AE3B35" w:rsidRPr="00D10765" w:rsidRDefault="00AE3B35" w:rsidP="00B62C7A">
            <w:pPr>
              <w:tabs>
                <w:tab w:val="left" w:pos="2160"/>
              </w:tabs>
              <w:suppressAutoHyphens w:val="0"/>
              <w:autoSpaceDE/>
              <w:autoSpaceDN/>
              <w:snapToGrid w:val="0"/>
              <w:spacing w:line="240" w:lineRule="exact"/>
              <w:textAlignment w:val="auto"/>
              <w:rPr>
                <w:rFonts w:eastAsia="標楷體"/>
                <w:color w:val="000000"/>
                <w:sz w:val="20"/>
                <w:szCs w:val="20"/>
              </w:rPr>
            </w:pPr>
            <w:r w:rsidRPr="00D10765">
              <w:rPr>
                <w:rFonts w:eastAsia="標楷體"/>
                <w:sz w:val="20"/>
                <w:szCs w:val="20"/>
              </w:rPr>
              <w:t>Theory and Design of Measurement Systems</w:t>
            </w:r>
          </w:p>
        </w:tc>
        <w:tc>
          <w:tcPr>
            <w:tcW w:w="698" w:type="dxa"/>
            <w:vMerge/>
            <w:vAlign w:val="center"/>
          </w:tcPr>
          <w:p w14:paraId="5336C0DC" w14:textId="77777777" w:rsidR="00AE3B35" w:rsidRPr="002A4B97" w:rsidRDefault="00AE3B35" w:rsidP="001D6B22">
            <w:pPr>
              <w:snapToGrid w:val="0"/>
              <w:rPr>
                <w:rFonts w:eastAsia="標楷體"/>
              </w:rPr>
            </w:pPr>
          </w:p>
        </w:tc>
      </w:tr>
      <w:tr w:rsidR="00B62C7A" w:rsidRPr="00E053D1" w14:paraId="419BE7A2" w14:textId="77777777" w:rsidTr="001D6B22">
        <w:tblPrEx>
          <w:tblCellMar>
            <w:top w:w="0" w:type="dxa"/>
            <w:bottom w:w="0" w:type="dxa"/>
          </w:tblCellMar>
        </w:tblPrEx>
        <w:trPr>
          <w:trHeight w:val="20"/>
          <w:jc w:val="center"/>
        </w:trPr>
        <w:tc>
          <w:tcPr>
            <w:tcW w:w="4521" w:type="dxa"/>
            <w:vAlign w:val="center"/>
          </w:tcPr>
          <w:p w14:paraId="15120C85"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機械振動學</w:t>
            </w:r>
          </w:p>
          <w:p w14:paraId="0F26785E" w14:textId="7076F58C" w:rsidR="00B62C7A" w:rsidRPr="00D10765" w:rsidRDefault="00B62C7A" w:rsidP="00B62C7A">
            <w:p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Mechanical Vibration</w:t>
            </w:r>
          </w:p>
        </w:tc>
        <w:tc>
          <w:tcPr>
            <w:tcW w:w="698" w:type="dxa"/>
            <w:vMerge/>
            <w:vAlign w:val="center"/>
          </w:tcPr>
          <w:p w14:paraId="51E4624C" w14:textId="77777777" w:rsidR="00B62C7A" w:rsidRPr="002A4B97" w:rsidRDefault="00B62C7A" w:rsidP="001D6B22">
            <w:pPr>
              <w:snapToGrid w:val="0"/>
              <w:rPr>
                <w:rFonts w:eastAsia="標楷體"/>
              </w:rPr>
            </w:pPr>
          </w:p>
        </w:tc>
      </w:tr>
      <w:tr w:rsidR="00B62C7A" w:rsidRPr="00E053D1" w14:paraId="2B2BC0E3" w14:textId="77777777" w:rsidTr="001D6B22">
        <w:tblPrEx>
          <w:tblCellMar>
            <w:top w:w="0" w:type="dxa"/>
            <w:bottom w:w="0" w:type="dxa"/>
          </w:tblCellMar>
        </w:tblPrEx>
        <w:trPr>
          <w:trHeight w:val="20"/>
          <w:jc w:val="center"/>
        </w:trPr>
        <w:tc>
          <w:tcPr>
            <w:tcW w:w="4521" w:type="dxa"/>
            <w:vAlign w:val="center"/>
          </w:tcPr>
          <w:p w14:paraId="48AA12BD"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半導體製程設備導論</w:t>
            </w:r>
          </w:p>
          <w:p w14:paraId="4F4041A3" w14:textId="3F9DA890" w:rsidR="00B62C7A" w:rsidRPr="00D10765" w:rsidRDefault="00B62C7A" w:rsidP="00B62C7A">
            <w:p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Introduction to Semiconductor Process Equipments</w:t>
            </w:r>
          </w:p>
        </w:tc>
        <w:tc>
          <w:tcPr>
            <w:tcW w:w="698" w:type="dxa"/>
            <w:vMerge/>
            <w:vAlign w:val="center"/>
          </w:tcPr>
          <w:p w14:paraId="6F22F55C" w14:textId="77777777" w:rsidR="00B62C7A" w:rsidRPr="002A4B97" w:rsidRDefault="00B62C7A" w:rsidP="00B62C7A">
            <w:pPr>
              <w:snapToGrid w:val="0"/>
              <w:rPr>
                <w:rFonts w:eastAsia="標楷體"/>
              </w:rPr>
            </w:pPr>
          </w:p>
        </w:tc>
      </w:tr>
      <w:tr w:rsidR="00B62C7A" w:rsidRPr="00E053D1" w14:paraId="6BA8BDCC" w14:textId="77777777" w:rsidTr="001D6B22">
        <w:tblPrEx>
          <w:tblCellMar>
            <w:top w:w="0" w:type="dxa"/>
            <w:bottom w:w="0" w:type="dxa"/>
          </w:tblCellMar>
        </w:tblPrEx>
        <w:trPr>
          <w:trHeight w:val="20"/>
          <w:jc w:val="center"/>
        </w:trPr>
        <w:tc>
          <w:tcPr>
            <w:tcW w:w="4521" w:type="dxa"/>
            <w:vAlign w:val="center"/>
          </w:tcPr>
          <w:p w14:paraId="43863026" w14:textId="77777777" w:rsidR="00B62C7A" w:rsidRPr="00D10765" w:rsidRDefault="00B62C7A" w:rsidP="00B62C7A">
            <w:pPr>
              <w:numPr>
                <w:ilvl w:val="0"/>
                <w:numId w:val="5"/>
              </w:numPr>
              <w:suppressAutoHyphens w:val="0"/>
              <w:autoSpaceDE/>
              <w:autoSpaceDN/>
              <w:snapToGrid w:val="0"/>
              <w:spacing w:line="240" w:lineRule="exact"/>
              <w:textAlignment w:val="auto"/>
              <w:rPr>
                <w:rFonts w:eastAsia="標楷體"/>
                <w:sz w:val="20"/>
                <w:szCs w:val="20"/>
              </w:rPr>
            </w:pPr>
            <w:r w:rsidRPr="00D10765">
              <w:rPr>
                <w:rFonts w:eastAsia="標楷體"/>
                <w:sz w:val="20"/>
                <w:szCs w:val="20"/>
              </w:rPr>
              <w:t>智慧型機器人</w:t>
            </w:r>
          </w:p>
          <w:p w14:paraId="33CCECCA" w14:textId="0DF1F128" w:rsidR="00B62C7A" w:rsidRPr="00D10765" w:rsidRDefault="00B62C7A" w:rsidP="00B62C7A">
            <w:p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Introduction to Intelligent Robots</w:t>
            </w:r>
          </w:p>
        </w:tc>
        <w:tc>
          <w:tcPr>
            <w:tcW w:w="698" w:type="dxa"/>
            <w:vMerge/>
            <w:vAlign w:val="center"/>
          </w:tcPr>
          <w:p w14:paraId="57A4E317" w14:textId="77777777" w:rsidR="00B62C7A" w:rsidRPr="002A4B97" w:rsidRDefault="00B62C7A" w:rsidP="00B62C7A">
            <w:pPr>
              <w:snapToGrid w:val="0"/>
              <w:rPr>
                <w:rFonts w:eastAsia="標楷體"/>
              </w:rPr>
            </w:pPr>
          </w:p>
        </w:tc>
      </w:tr>
      <w:tr w:rsidR="00B62C7A" w:rsidRPr="00E053D1" w14:paraId="02AB8DEF" w14:textId="77777777" w:rsidTr="001D6B22">
        <w:tblPrEx>
          <w:tblCellMar>
            <w:top w:w="0" w:type="dxa"/>
            <w:bottom w:w="0" w:type="dxa"/>
          </w:tblCellMar>
        </w:tblPrEx>
        <w:trPr>
          <w:trHeight w:val="20"/>
          <w:jc w:val="center"/>
        </w:trPr>
        <w:tc>
          <w:tcPr>
            <w:tcW w:w="4521" w:type="dxa"/>
            <w:vAlign w:val="center"/>
          </w:tcPr>
          <w:p w14:paraId="1FE40546"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sz w:val="20"/>
                <w:szCs w:val="20"/>
              </w:rPr>
              <w:t>製造聯網整合技術</w:t>
            </w:r>
          </w:p>
          <w:p w14:paraId="75AF4D97" w14:textId="09AB0701" w:rsidR="00B62C7A" w:rsidRPr="00D10765" w:rsidRDefault="00B62C7A" w:rsidP="00B62C7A">
            <w:pPr>
              <w:suppressAutoHyphens w:val="0"/>
              <w:autoSpaceDE/>
              <w:autoSpaceDN/>
              <w:snapToGrid w:val="0"/>
              <w:spacing w:line="240" w:lineRule="exact"/>
              <w:textAlignment w:val="auto"/>
              <w:rPr>
                <w:rFonts w:eastAsia="標楷體"/>
                <w:sz w:val="20"/>
                <w:szCs w:val="20"/>
              </w:rPr>
            </w:pPr>
            <w:r w:rsidRPr="00D10765">
              <w:rPr>
                <w:rFonts w:eastAsia="標楷體"/>
                <w:bCs/>
                <w:sz w:val="20"/>
                <w:szCs w:val="20"/>
              </w:rPr>
              <w:t>Network and Control System for Manufacturing</w:t>
            </w:r>
          </w:p>
        </w:tc>
        <w:tc>
          <w:tcPr>
            <w:tcW w:w="698" w:type="dxa"/>
            <w:vMerge/>
            <w:vAlign w:val="center"/>
          </w:tcPr>
          <w:p w14:paraId="61408141" w14:textId="77777777" w:rsidR="00B62C7A" w:rsidRPr="002A4B97" w:rsidRDefault="00B62C7A" w:rsidP="00B62C7A">
            <w:pPr>
              <w:snapToGrid w:val="0"/>
              <w:rPr>
                <w:rFonts w:eastAsia="標楷體"/>
              </w:rPr>
            </w:pPr>
          </w:p>
        </w:tc>
      </w:tr>
      <w:tr w:rsidR="00B62C7A" w:rsidRPr="00E053D1" w14:paraId="526881EE" w14:textId="77777777" w:rsidTr="001D6B22">
        <w:tblPrEx>
          <w:tblCellMar>
            <w:top w:w="0" w:type="dxa"/>
            <w:bottom w:w="0" w:type="dxa"/>
          </w:tblCellMar>
        </w:tblPrEx>
        <w:trPr>
          <w:trHeight w:val="20"/>
          <w:jc w:val="center"/>
        </w:trPr>
        <w:tc>
          <w:tcPr>
            <w:tcW w:w="4521" w:type="dxa"/>
            <w:vAlign w:val="center"/>
          </w:tcPr>
          <w:p w14:paraId="01386A2A"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數據分析與機器學習</w:t>
            </w:r>
          </w:p>
          <w:p w14:paraId="7FC3316F" w14:textId="6C4D7498" w:rsidR="00B62C7A" w:rsidRPr="00D10765" w:rsidRDefault="00B62C7A" w:rsidP="00B62C7A">
            <w:pPr>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Data Analysis and Machine Learning</w:t>
            </w:r>
          </w:p>
        </w:tc>
        <w:tc>
          <w:tcPr>
            <w:tcW w:w="698" w:type="dxa"/>
            <w:vMerge/>
            <w:vAlign w:val="center"/>
          </w:tcPr>
          <w:p w14:paraId="7E4C5BBE" w14:textId="77777777" w:rsidR="00B62C7A" w:rsidRPr="002A4B97" w:rsidRDefault="00B62C7A" w:rsidP="00B62C7A">
            <w:pPr>
              <w:snapToGrid w:val="0"/>
              <w:rPr>
                <w:rFonts w:eastAsia="標楷體"/>
              </w:rPr>
            </w:pPr>
          </w:p>
        </w:tc>
      </w:tr>
      <w:tr w:rsidR="00B62C7A" w:rsidRPr="00E053D1" w14:paraId="0BE8F7D1" w14:textId="77777777" w:rsidTr="001D6B22">
        <w:tblPrEx>
          <w:tblCellMar>
            <w:top w:w="0" w:type="dxa"/>
            <w:bottom w:w="0" w:type="dxa"/>
          </w:tblCellMar>
        </w:tblPrEx>
        <w:trPr>
          <w:trHeight w:val="20"/>
          <w:jc w:val="center"/>
        </w:trPr>
        <w:tc>
          <w:tcPr>
            <w:tcW w:w="4521" w:type="dxa"/>
            <w:vAlign w:val="center"/>
          </w:tcPr>
          <w:p w14:paraId="34A7017D" w14:textId="77777777" w:rsidR="00B62C7A" w:rsidRPr="00D10765" w:rsidRDefault="00B62C7A" w:rsidP="00B62C7A">
            <w:pPr>
              <w:numPr>
                <w:ilvl w:val="0"/>
                <w:numId w:val="5"/>
              </w:numPr>
              <w:tabs>
                <w:tab w:val="left" w:pos="2160"/>
              </w:tabs>
              <w:suppressAutoHyphens w:val="0"/>
              <w:autoSpaceDE/>
              <w:autoSpaceDN/>
              <w:snapToGrid w:val="0"/>
              <w:spacing w:line="240" w:lineRule="exact"/>
              <w:textAlignment w:val="auto"/>
              <w:rPr>
                <w:rFonts w:eastAsia="標楷體"/>
                <w:sz w:val="20"/>
                <w:szCs w:val="20"/>
              </w:rPr>
            </w:pPr>
            <w:r w:rsidRPr="00D10765">
              <w:rPr>
                <w:rFonts w:eastAsia="標楷體"/>
                <w:color w:val="000000"/>
                <w:sz w:val="20"/>
                <w:szCs w:val="20"/>
              </w:rPr>
              <w:t>複合製程整線智慧診斷</w:t>
            </w:r>
          </w:p>
          <w:p w14:paraId="05F0F327" w14:textId="77777777" w:rsidR="00B62C7A" w:rsidRPr="00D10765" w:rsidRDefault="00B62C7A" w:rsidP="00B62C7A">
            <w:pPr>
              <w:snapToGrid w:val="0"/>
              <w:spacing w:line="240" w:lineRule="exact"/>
              <w:rPr>
                <w:rFonts w:ascii="標楷體" w:eastAsia="標楷體" w:hAnsi="標楷體" w:cs="Arial" w:hint="eastAsia"/>
                <w:color w:val="000000"/>
                <w:sz w:val="20"/>
                <w:szCs w:val="20"/>
              </w:rPr>
            </w:pPr>
            <w:r w:rsidRPr="00D10765">
              <w:rPr>
                <w:rFonts w:eastAsia="標楷體"/>
                <w:sz w:val="20"/>
                <w:szCs w:val="20"/>
              </w:rPr>
              <w:t>Advanced Manufacturing Process Monitoring</w:t>
            </w:r>
          </w:p>
        </w:tc>
        <w:tc>
          <w:tcPr>
            <w:tcW w:w="698" w:type="dxa"/>
            <w:vMerge/>
            <w:vAlign w:val="center"/>
          </w:tcPr>
          <w:p w14:paraId="07ACD160" w14:textId="77777777" w:rsidR="00B62C7A" w:rsidRPr="002A4B97" w:rsidRDefault="00B62C7A" w:rsidP="00B62C7A">
            <w:pPr>
              <w:snapToGrid w:val="0"/>
              <w:rPr>
                <w:rFonts w:eastAsia="標楷體"/>
                <w:color w:val="000000"/>
              </w:rPr>
            </w:pPr>
          </w:p>
        </w:tc>
      </w:tr>
      <w:tr w:rsidR="00B62C7A" w:rsidRPr="00E053D1" w14:paraId="0DDA105D" w14:textId="77777777" w:rsidTr="00DB037C">
        <w:tblPrEx>
          <w:tblCellMar>
            <w:top w:w="0" w:type="dxa"/>
            <w:bottom w:w="0" w:type="dxa"/>
          </w:tblCellMar>
        </w:tblPrEx>
        <w:trPr>
          <w:trHeight w:val="20"/>
          <w:jc w:val="center"/>
        </w:trPr>
        <w:tc>
          <w:tcPr>
            <w:tcW w:w="5219" w:type="dxa"/>
            <w:gridSpan w:val="2"/>
            <w:vAlign w:val="center"/>
          </w:tcPr>
          <w:p w14:paraId="4A22C60D" w14:textId="77777777" w:rsidR="00B62C7A" w:rsidRDefault="00B62C7A" w:rsidP="00B62C7A">
            <w:pPr>
              <w:snapToGrid w:val="0"/>
              <w:rPr>
                <w:rFonts w:ascii="標楷體" w:eastAsia="標楷體" w:hAnsi="標楷體"/>
              </w:rPr>
            </w:pPr>
            <w:r w:rsidRPr="0099731C">
              <w:rPr>
                <w:rFonts w:ascii="標楷體" w:eastAsia="標楷體" w:hAnsi="標楷體" w:hint="eastAsia"/>
              </w:rPr>
              <w:t xml:space="preserve">◎備註:1.本系最低應選修 24 學分。2.以上選修科目來自課程規劃，可能未成班或停開。      </w:t>
            </w:r>
          </w:p>
          <w:p w14:paraId="75530B01" w14:textId="3314CDE5" w:rsidR="00B62C7A" w:rsidRPr="002A4B97" w:rsidRDefault="00B62C7A" w:rsidP="00B62C7A">
            <w:pPr>
              <w:snapToGrid w:val="0"/>
              <w:rPr>
                <w:rFonts w:eastAsia="標楷體"/>
                <w:color w:val="000000"/>
              </w:rPr>
            </w:pPr>
            <w:r>
              <w:rPr>
                <w:rFonts w:ascii="標楷體" w:eastAsia="標楷體" w:hAnsi="標楷體"/>
              </w:rPr>
              <w:t>Note</w:t>
            </w:r>
            <w:r w:rsidRPr="003A3379">
              <w:rPr>
                <w:rFonts w:ascii="標楷體" w:eastAsia="標楷體" w:hAnsi="標楷體"/>
              </w:rPr>
              <w:t>s: 1. At least 24 credits should be taken in this department. 2. The above elective subjects come from the curriculum planning, and may not be completed or suspended.</w:t>
            </w:r>
          </w:p>
        </w:tc>
      </w:tr>
    </w:tbl>
    <w:p w14:paraId="79076668" w14:textId="29BCB8AC" w:rsidR="00AE3B35" w:rsidRDefault="00AE3B35" w:rsidP="00AE3B35">
      <w:pPr>
        <w:snapToGrid w:val="0"/>
        <w:rPr>
          <w:rFonts w:ascii="標楷體" w:eastAsia="標楷體" w:hAnsi="標楷體" w:hint="eastAsia"/>
          <w:sz w:val="14"/>
          <w:szCs w:val="14"/>
        </w:rPr>
        <w:sectPr w:rsidR="00AE3B35" w:rsidSect="00AE3B35">
          <w:type w:val="continuous"/>
          <w:pgSz w:w="11906" w:h="16838"/>
          <w:pgMar w:top="720" w:right="720" w:bottom="720" w:left="720" w:header="851" w:footer="992" w:gutter="0"/>
          <w:cols w:num="2" w:space="425"/>
          <w:docGrid w:type="lines" w:linePitch="360"/>
        </w:sectPr>
      </w:pPr>
    </w:p>
    <w:p w14:paraId="660CE90E" w14:textId="77777777" w:rsidR="00375A7D" w:rsidRPr="00AE3B35" w:rsidRDefault="00375A7D" w:rsidP="00B62C7A">
      <w:pPr>
        <w:pStyle w:val="a3"/>
        <w:overflowPunct w:val="0"/>
        <w:spacing w:before="12"/>
        <w:ind w:left="0" w:right="894" w:firstLine="0"/>
        <w:rPr>
          <w:rFonts w:ascii="Calibri" w:hAnsi="Calibri" w:cs="Calibri" w:hint="eastAsia"/>
          <w:spacing w:val="-1"/>
        </w:rPr>
      </w:pPr>
    </w:p>
    <w:sectPr w:rsidR="00375A7D" w:rsidRPr="00AE3B35">
      <w:headerReference w:type="default" r:id="rId7"/>
      <w:pgSz w:w="11910" w:h="16840"/>
      <w:pgMar w:top="567" w:right="567" w:bottom="284" w:left="567" w:header="34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73034" w14:textId="77777777" w:rsidR="00E13843" w:rsidRDefault="00E13843">
      <w:r>
        <w:separator/>
      </w:r>
    </w:p>
  </w:endnote>
  <w:endnote w:type="continuationSeparator" w:id="0">
    <w:p w14:paraId="14B74930" w14:textId="77777777" w:rsidR="00E13843" w:rsidRDefault="00E1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PSMT">
    <w:altName w:val="王漢宗中仿宋繁"/>
    <w:panose1 w:val="00000000000000000000"/>
    <w:charset w:val="88"/>
    <w:family w:val="auto"/>
    <w:notTrueType/>
    <w:pitch w:val="default"/>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7F61" w14:textId="77777777" w:rsidR="00E13843" w:rsidRDefault="00E13843">
      <w:r>
        <w:rPr>
          <w:color w:val="000000"/>
        </w:rPr>
        <w:separator/>
      </w:r>
    </w:p>
  </w:footnote>
  <w:footnote w:type="continuationSeparator" w:id="0">
    <w:p w14:paraId="7D4A43CB" w14:textId="77777777" w:rsidR="00E13843" w:rsidRDefault="00E1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2680" w14:textId="77777777" w:rsidR="00000000" w:rsidRDefault="00000000">
    <w:pPr>
      <w:pStyle w:val="a6"/>
      <w:jc w:val="right"/>
    </w:pPr>
    <w:r>
      <w:t>2025/1/6</w:t>
    </w:r>
    <w: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7A36"/>
    <w:multiLevelType w:val="hybridMultilevel"/>
    <w:tmpl w:val="96B0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85043"/>
    <w:multiLevelType w:val="multilevel"/>
    <w:tmpl w:val="E5548D56"/>
    <w:lvl w:ilvl="0">
      <w:start w:val="2"/>
      <w:numFmt w:val="upperRoman"/>
      <w:lvlText w:val="%1."/>
      <w:lvlJc w:val="left"/>
      <w:pPr>
        <w:ind w:left="581" w:hanging="480"/>
      </w:pPr>
      <w:rPr>
        <w:rFonts w:ascii="Times New Roman" w:hAnsi="Times New Roman" w:cs="Times New Roman"/>
        <w:b w:val="0"/>
        <w:bCs w:val="0"/>
        <w:sz w:val="20"/>
        <w:szCs w:val="20"/>
      </w:rPr>
    </w:lvl>
    <w:lvl w:ilvl="1">
      <w:start w:val="1"/>
      <w:numFmt w:val="decimal"/>
      <w:lvlText w:val="%2."/>
      <w:lvlJc w:val="left"/>
      <w:pPr>
        <w:ind w:left="941" w:hanging="360"/>
      </w:pPr>
      <w:rPr>
        <w:rFonts w:ascii="Times New Roman" w:hAnsi="Times New Roman" w:cs="Times New Roman"/>
        <w:b w:val="0"/>
        <w:bCs w:val="0"/>
        <w:sz w:val="20"/>
        <w:szCs w:val="20"/>
      </w:rPr>
    </w:lvl>
    <w:lvl w:ilvl="2">
      <w:numFmt w:val="bullet"/>
      <w:lvlText w:val="•"/>
      <w:lvlJc w:val="left"/>
      <w:pPr>
        <w:ind w:left="1391" w:hanging="360"/>
      </w:pPr>
    </w:lvl>
    <w:lvl w:ilvl="3">
      <w:numFmt w:val="bullet"/>
      <w:lvlText w:val="•"/>
      <w:lvlJc w:val="left"/>
      <w:pPr>
        <w:ind w:left="1842" w:hanging="360"/>
      </w:pPr>
    </w:lvl>
    <w:lvl w:ilvl="4">
      <w:numFmt w:val="bullet"/>
      <w:lvlText w:val="•"/>
      <w:lvlJc w:val="left"/>
      <w:pPr>
        <w:ind w:left="2292" w:hanging="360"/>
      </w:pPr>
    </w:lvl>
    <w:lvl w:ilvl="5">
      <w:numFmt w:val="bullet"/>
      <w:lvlText w:val="•"/>
      <w:lvlJc w:val="left"/>
      <w:pPr>
        <w:ind w:left="2743" w:hanging="360"/>
      </w:pPr>
    </w:lvl>
    <w:lvl w:ilvl="6">
      <w:numFmt w:val="bullet"/>
      <w:lvlText w:val="•"/>
      <w:lvlJc w:val="left"/>
      <w:pPr>
        <w:ind w:left="3193" w:hanging="360"/>
      </w:pPr>
    </w:lvl>
    <w:lvl w:ilvl="7">
      <w:numFmt w:val="bullet"/>
      <w:lvlText w:val="•"/>
      <w:lvlJc w:val="left"/>
      <w:pPr>
        <w:ind w:left="3644" w:hanging="360"/>
      </w:pPr>
    </w:lvl>
    <w:lvl w:ilvl="8">
      <w:numFmt w:val="bullet"/>
      <w:lvlText w:val="•"/>
      <w:lvlJc w:val="left"/>
      <w:pPr>
        <w:ind w:left="4094" w:hanging="360"/>
      </w:pPr>
    </w:lvl>
  </w:abstractNum>
  <w:abstractNum w:abstractNumId="2" w15:restartNumberingAfterBreak="0">
    <w:nsid w:val="3EEF1FEC"/>
    <w:multiLevelType w:val="multilevel"/>
    <w:tmpl w:val="8C2CFFBC"/>
    <w:lvl w:ilvl="0">
      <w:start w:val="8"/>
      <w:numFmt w:val="upperRoman"/>
      <w:lvlText w:val="%1."/>
      <w:lvlJc w:val="left"/>
      <w:pPr>
        <w:ind w:left="495" w:hanging="395"/>
      </w:pPr>
      <w:rPr>
        <w:rFonts w:ascii="Times New Roman" w:hAnsi="Times New Roman" w:cs="Times New Roman"/>
        <w:b w:val="0"/>
        <w:bCs w:val="0"/>
        <w:sz w:val="20"/>
        <w:szCs w:val="20"/>
      </w:rPr>
    </w:lvl>
    <w:lvl w:ilvl="1">
      <w:start w:val="1"/>
      <w:numFmt w:val="decimal"/>
      <w:lvlText w:val="%2."/>
      <w:lvlJc w:val="left"/>
      <w:pPr>
        <w:ind w:left="866" w:hanging="360"/>
      </w:pPr>
      <w:rPr>
        <w:rFonts w:ascii="Times New Roman" w:hAnsi="Times New Roman" w:cs="Times New Roman"/>
        <w:b w:val="0"/>
        <w:bCs w:val="0"/>
        <w:sz w:val="20"/>
        <w:szCs w:val="20"/>
      </w:rPr>
    </w:lvl>
    <w:lvl w:ilvl="2">
      <w:numFmt w:val="bullet"/>
      <w:lvlText w:val="•"/>
      <w:lvlJc w:val="left"/>
      <w:pPr>
        <w:ind w:left="1325" w:hanging="360"/>
      </w:pPr>
    </w:lvl>
    <w:lvl w:ilvl="3">
      <w:numFmt w:val="bullet"/>
      <w:lvlText w:val="•"/>
      <w:lvlJc w:val="left"/>
      <w:pPr>
        <w:ind w:left="1784" w:hanging="360"/>
      </w:pPr>
    </w:lvl>
    <w:lvl w:ilvl="4">
      <w:numFmt w:val="bullet"/>
      <w:lvlText w:val="•"/>
      <w:lvlJc w:val="left"/>
      <w:pPr>
        <w:ind w:left="2243" w:hanging="360"/>
      </w:pPr>
    </w:lvl>
    <w:lvl w:ilvl="5">
      <w:numFmt w:val="bullet"/>
      <w:lvlText w:val="•"/>
      <w:lvlJc w:val="left"/>
      <w:pPr>
        <w:ind w:left="2701" w:hanging="360"/>
      </w:pPr>
    </w:lvl>
    <w:lvl w:ilvl="6">
      <w:numFmt w:val="bullet"/>
      <w:lvlText w:val="•"/>
      <w:lvlJc w:val="left"/>
      <w:pPr>
        <w:ind w:left="3160" w:hanging="360"/>
      </w:pPr>
    </w:lvl>
    <w:lvl w:ilvl="7">
      <w:numFmt w:val="bullet"/>
      <w:lvlText w:val="•"/>
      <w:lvlJc w:val="left"/>
      <w:pPr>
        <w:ind w:left="3619" w:hanging="360"/>
      </w:pPr>
    </w:lvl>
    <w:lvl w:ilvl="8">
      <w:numFmt w:val="bullet"/>
      <w:lvlText w:val="•"/>
      <w:lvlJc w:val="left"/>
      <w:pPr>
        <w:ind w:left="4078" w:hanging="360"/>
      </w:pPr>
    </w:lvl>
  </w:abstractNum>
  <w:abstractNum w:abstractNumId="3" w15:restartNumberingAfterBreak="0">
    <w:nsid w:val="489E1A23"/>
    <w:multiLevelType w:val="multilevel"/>
    <w:tmpl w:val="ED9E5136"/>
    <w:lvl w:ilvl="0">
      <w:start w:val="1"/>
      <w:numFmt w:val="upperRoman"/>
      <w:lvlText w:val="%1."/>
      <w:lvlJc w:val="left"/>
      <w:pPr>
        <w:ind w:left="581" w:hanging="480"/>
      </w:pPr>
      <w:rPr>
        <w:rFonts w:ascii="Times New Roman" w:eastAsia="新細明體" w:hAnsi="Times New Roman" w:cs="Times New Roman"/>
        <w:b w:val="0"/>
        <w:bCs w:val="0"/>
        <w:sz w:val="20"/>
        <w:szCs w:val="20"/>
      </w:rPr>
    </w:lvl>
    <w:lvl w:ilvl="1">
      <w:start w:val="1"/>
      <w:numFmt w:val="decimal"/>
      <w:lvlText w:val="%2."/>
      <w:lvlJc w:val="left"/>
      <w:pPr>
        <w:ind w:left="941" w:hanging="360"/>
      </w:pPr>
      <w:rPr>
        <w:rFonts w:ascii="Times New Roman" w:hAnsi="Times New Roman" w:cs="Times New Roman"/>
        <w:b w:val="0"/>
        <w:bCs w:val="0"/>
        <w:sz w:val="20"/>
        <w:szCs w:val="20"/>
      </w:rPr>
    </w:lvl>
    <w:lvl w:ilvl="2">
      <w:numFmt w:val="bullet"/>
      <w:lvlText w:val="•"/>
      <w:lvlJc w:val="left"/>
      <w:pPr>
        <w:ind w:left="1391" w:hanging="360"/>
      </w:pPr>
    </w:lvl>
    <w:lvl w:ilvl="3">
      <w:numFmt w:val="bullet"/>
      <w:lvlText w:val="•"/>
      <w:lvlJc w:val="left"/>
      <w:pPr>
        <w:ind w:left="1842" w:hanging="360"/>
      </w:pPr>
    </w:lvl>
    <w:lvl w:ilvl="4">
      <w:numFmt w:val="bullet"/>
      <w:lvlText w:val="•"/>
      <w:lvlJc w:val="left"/>
      <w:pPr>
        <w:ind w:left="2292" w:hanging="360"/>
      </w:pPr>
    </w:lvl>
    <w:lvl w:ilvl="5">
      <w:numFmt w:val="bullet"/>
      <w:lvlText w:val="•"/>
      <w:lvlJc w:val="left"/>
      <w:pPr>
        <w:ind w:left="2743" w:hanging="360"/>
      </w:pPr>
    </w:lvl>
    <w:lvl w:ilvl="6">
      <w:numFmt w:val="bullet"/>
      <w:lvlText w:val="•"/>
      <w:lvlJc w:val="left"/>
      <w:pPr>
        <w:ind w:left="3193" w:hanging="360"/>
      </w:pPr>
    </w:lvl>
    <w:lvl w:ilvl="7">
      <w:numFmt w:val="bullet"/>
      <w:lvlText w:val="•"/>
      <w:lvlJc w:val="left"/>
      <w:pPr>
        <w:ind w:left="3644" w:hanging="360"/>
      </w:pPr>
    </w:lvl>
    <w:lvl w:ilvl="8">
      <w:numFmt w:val="bullet"/>
      <w:lvlText w:val="•"/>
      <w:lvlJc w:val="left"/>
      <w:pPr>
        <w:ind w:left="4094" w:hanging="360"/>
      </w:pPr>
    </w:lvl>
  </w:abstractNum>
  <w:abstractNum w:abstractNumId="4" w15:restartNumberingAfterBreak="0">
    <w:nsid w:val="556000CF"/>
    <w:multiLevelType w:val="multilevel"/>
    <w:tmpl w:val="77904F80"/>
    <w:lvl w:ilvl="0">
      <w:start w:val="1"/>
      <w:numFmt w:val="decimal"/>
      <w:lvlText w:val="%1."/>
      <w:lvlJc w:val="left"/>
      <w:pPr>
        <w:ind w:left="462" w:hanging="360"/>
      </w:pPr>
      <w:rPr>
        <w:rFonts w:ascii="Times New Roman" w:hAnsi="Times New Roman" w:cs="Times New Roman"/>
        <w:b w:val="0"/>
        <w:bCs w:val="0"/>
        <w:sz w:val="20"/>
        <w:szCs w:val="20"/>
      </w:rPr>
    </w:lvl>
    <w:lvl w:ilvl="1">
      <w:numFmt w:val="bullet"/>
      <w:lvlText w:val="•"/>
      <w:lvlJc w:val="left"/>
      <w:pPr>
        <w:ind w:left="971" w:hanging="360"/>
      </w:pPr>
    </w:lvl>
    <w:lvl w:ilvl="2">
      <w:numFmt w:val="bullet"/>
      <w:lvlText w:val="•"/>
      <w:lvlJc w:val="left"/>
      <w:pPr>
        <w:ind w:left="1481" w:hanging="360"/>
      </w:pPr>
    </w:lvl>
    <w:lvl w:ilvl="3">
      <w:numFmt w:val="bullet"/>
      <w:lvlText w:val="•"/>
      <w:lvlJc w:val="left"/>
      <w:pPr>
        <w:ind w:left="1991" w:hanging="360"/>
      </w:pPr>
    </w:lvl>
    <w:lvl w:ilvl="4">
      <w:numFmt w:val="bullet"/>
      <w:lvlText w:val="•"/>
      <w:lvlJc w:val="left"/>
      <w:pPr>
        <w:ind w:left="2501" w:hanging="360"/>
      </w:pPr>
    </w:lvl>
    <w:lvl w:ilvl="5">
      <w:numFmt w:val="bullet"/>
      <w:lvlText w:val="•"/>
      <w:lvlJc w:val="left"/>
      <w:pPr>
        <w:ind w:left="3011" w:hanging="360"/>
      </w:pPr>
    </w:lvl>
    <w:lvl w:ilvl="6">
      <w:numFmt w:val="bullet"/>
      <w:lvlText w:val="•"/>
      <w:lvlJc w:val="left"/>
      <w:pPr>
        <w:ind w:left="3520" w:hanging="360"/>
      </w:pPr>
    </w:lvl>
    <w:lvl w:ilvl="7">
      <w:numFmt w:val="bullet"/>
      <w:lvlText w:val="•"/>
      <w:lvlJc w:val="left"/>
      <w:pPr>
        <w:ind w:left="4030" w:hanging="360"/>
      </w:pPr>
    </w:lvl>
    <w:lvl w:ilvl="8">
      <w:numFmt w:val="bullet"/>
      <w:lvlText w:val="•"/>
      <w:lvlJc w:val="left"/>
      <w:pPr>
        <w:ind w:left="4540" w:hanging="360"/>
      </w:pPr>
    </w:lvl>
  </w:abstractNum>
  <w:abstractNum w:abstractNumId="5" w15:restartNumberingAfterBreak="0">
    <w:nsid w:val="58A60E3A"/>
    <w:multiLevelType w:val="hybridMultilevel"/>
    <w:tmpl w:val="C1EABDDA"/>
    <w:lvl w:ilvl="0" w:tplc="6BF4EA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6725118">
    <w:abstractNumId w:val="3"/>
  </w:num>
  <w:num w:numId="2" w16cid:durableId="1401562814">
    <w:abstractNumId w:val="1"/>
  </w:num>
  <w:num w:numId="3" w16cid:durableId="925960537">
    <w:abstractNumId w:val="4"/>
  </w:num>
  <w:num w:numId="4" w16cid:durableId="1243178224">
    <w:abstractNumId w:val="2"/>
  </w:num>
  <w:num w:numId="5" w16cid:durableId="1613636125">
    <w:abstractNumId w:val="5"/>
  </w:num>
  <w:num w:numId="6" w16cid:durableId="5724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75A7D"/>
    <w:rsid w:val="00093AD8"/>
    <w:rsid w:val="002B3708"/>
    <w:rsid w:val="00375A7D"/>
    <w:rsid w:val="0038322F"/>
    <w:rsid w:val="003F39CD"/>
    <w:rsid w:val="00AE3B35"/>
    <w:rsid w:val="00B62C7A"/>
    <w:rsid w:val="00BD3425"/>
    <w:rsid w:val="00E048B9"/>
    <w:rsid w:val="00E13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C6421"/>
  <w15:docId w15:val="{B28109B2-E30B-4BD5-BC48-1C56750E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941" w:hanging="360"/>
    </w:pPr>
    <w:rPr>
      <w:sz w:val="20"/>
      <w:szCs w:val="20"/>
    </w:rPr>
  </w:style>
  <w:style w:type="character" w:customStyle="1" w:styleId="a4">
    <w:name w:val="本文 字元"/>
    <w:rPr>
      <w:rFonts w:ascii="Times New Roman" w:hAnsi="Times New Roman" w:cs="Times New Roman"/>
      <w:kern w:val="0"/>
      <w:szCs w:val="24"/>
    </w:rPr>
  </w:style>
  <w:style w:type="paragraph" w:styleId="a5">
    <w:name w:val="List Paragraph"/>
    <w:basedOn w:val="a"/>
  </w:style>
  <w:style w:type="paragraph" w:customStyle="1" w:styleId="TableParagraph">
    <w:name w:val="Table Paragraph"/>
    <w:basedOn w:val="a"/>
    <w:uiPriority w:val="1"/>
    <w:qFormat/>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cs="Times New Roman"/>
      <w:kern w:val="0"/>
      <w:sz w:val="20"/>
      <w:szCs w:val="20"/>
    </w:rPr>
  </w:style>
  <w:style w:type="paragraph" w:styleId="a8">
    <w:name w:val="footer"/>
    <w:basedOn w:val="a"/>
    <w:uiPriority w:val="99"/>
    <w:pPr>
      <w:tabs>
        <w:tab w:val="center" w:pos="4153"/>
        <w:tab w:val="right" w:pos="8306"/>
      </w:tabs>
      <w:snapToGrid w:val="0"/>
    </w:pPr>
    <w:rPr>
      <w:sz w:val="20"/>
      <w:szCs w:val="20"/>
    </w:rPr>
  </w:style>
  <w:style w:type="character" w:customStyle="1" w:styleId="a9">
    <w:name w:val="頁尾 字元"/>
    <w:uiPriority w:val="99"/>
    <w:rPr>
      <w:rFonts w:ascii="Times New Roman" w:hAnsi="Times New Roman" w:cs="Times New Roman"/>
      <w:kern w:val="0"/>
      <w:sz w:val="20"/>
      <w:szCs w:val="20"/>
    </w:rPr>
  </w:style>
  <w:style w:type="paragraph" w:styleId="aa">
    <w:name w:val="Date"/>
    <w:basedOn w:val="a"/>
    <w:next w:val="a"/>
    <w:pPr>
      <w:jc w:val="right"/>
    </w:pPr>
  </w:style>
  <w:style w:type="character" w:customStyle="1" w:styleId="ab">
    <w:name w:val="日期 字元"/>
    <w:rPr>
      <w:rFonts w:ascii="Times New Roman" w:hAnsi="Times New Roman"/>
      <w:sz w:val="24"/>
      <w:szCs w:val="24"/>
    </w:rPr>
  </w:style>
  <w:style w:type="character" w:styleId="ac">
    <w:name w:val="Strong"/>
    <w:qFormat/>
    <w:rsid w:val="00AE3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IMPA106termEng</dc:title>
  <dc:subject/>
  <dc:creator>Alice</dc:creator>
  <cp:lastModifiedBy>yi-chuang@dragon.nchu.edu.tw</cp:lastModifiedBy>
  <cp:revision>2</cp:revision>
  <cp:lastPrinted>2025-05-27T00:30:00Z</cp:lastPrinted>
  <dcterms:created xsi:type="dcterms:W3CDTF">2025-05-27T00:38:00Z</dcterms:created>
  <dcterms:modified xsi:type="dcterms:W3CDTF">2025-05-27T00:38:00Z</dcterms:modified>
</cp:coreProperties>
</file>